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jc w:val="center"/>
        <w:outlineLvl w:val="0"/>
        <w:rPr>
          <w:rFonts w:ascii="黑体" w:hAnsi="黑体" w:eastAsia="黑体" w:cs="黑体"/>
          <w:b/>
          <w:bCs/>
          <w:spacing w:val="-6"/>
          <w:sz w:val="37"/>
          <w:szCs w:val="37"/>
          <w:lang w:eastAsia="zh-CN"/>
        </w:rPr>
      </w:pPr>
      <w:r>
        <w:rPr>
          <w:rFonts w:hint="eastAsia" w:ascii="黑体" w:hAnsi="黑体" w:eastAsia="黑体" w:cs="黑体"/>
          <w:b/>
          <w:bCs/>
          <w:spacing w:val="-6"/>
          <w:sz w:val="37"/>
          <w:szCs w:val="37"/>
          <w:lang w:eastAsia="zh-CN"/>
        </w:rPr>
        <w:t>关于举办广西药理学会第八届会员代表大会暨</w:t>
      </w:r>
      <w:r>
        <w:rPr>
          <w:rFonts w:ascii="黑体" w:hAnsi="黑体" w:eastAsia="黑体" w:cs="黑体"/>
          <w:b/>
          <w:bCs/>
          <w:spacing w:val="-6"/>
          <w:sz w:val="37"/>
          <w:szCs w:val="37"/>
          <w:lang w:eastAsia="zh-CN"/>
        </w:rPr>
        <w:t>20</w:t>
      </w:r>
      <w:r>
        <w:rPr>
          <w:rFonts w:hint="eastAsia" w:ascii="黑体" w:hAnsi="黑体" w:eastAsia="黑体" w:cs="黑体"/>
          <w:b/>
          <w:bCs/>
          <w:spacing w:val="-6"/>
          <w:sz w:val="37"/>
          <w:szCs w:val="37"/>
          <w:lang w:eastAsia="zh-CN"/>
        </w:rPr>
        <w:t>24年</w:t>
      </w:r>
      <w:r>
        <w:rPr>
          <w:rFonts w:ascii="黑体" w:hAnsi="黑体" w:eastAsia="黑体" w:cs="黑体"/>
          <w:b/>
          <w:bCs/>
          <w:spacing w:val="-6"/>
          <w:sz w:val="37"/>
          <w:szCs w:val="37"/>
          <w:lang w:eastAsia="zh-CN"/>
        </w:rPr>
        <w:t>学术年会</w:t>
      </w:r>
      <w:r>
        <w:rPr>
          <w:rFonts w:hint="eastAsia" w:ascii="黑体" w:hAnsi="黑体" w:eastAsia="黑体" w:cs="黑体"/>
          <w:b/>
          <w:bCs/>
          <w:spacing w:val="-6"/>
          <w:sz w:val="37"/>
          <w:szCs w:val="37"/>
          <w:lang w:eastAsia="zh-CN"/>
        </w:rPr>
        <w:t>的通知（第一轮）</w:t>
      </w:r>
    </w:p>
    <w:p>
      <w:pPr>
        <w:pStyle w:val="3"/>
        <w:spacing w:line="360" w:lineRule="auto"/>
        <w:jc w:val="both"/>
        <w:rPr>
          <w:spacing w:val="-11"/>
          <w:lang w:eastAsia="zh-CN"/>
        </w:rPr>
      </w:pPr>
      <w:r>
        <w:rPr>
          <w:rFonts w:hint="eastAsia"/>
          <w:spacing w:val="-10"/>
          <w:lang w:eastAsia="zh-CN"/>
        </w:rPr>
        <w:t>各有关单位</w:t>
      </w:r>
      <w:r>
        <w:rPr>
          <w:spacing w:val="-11"/>
          <w:lang w:eastAsia="zh-CN"/>
        </w:rPr>
        <w:t>：</w:t>
      </w:r>
    </w:p>
    <w:p>
      <w:pPr>
        <w:keepNext w:val="0"/>
        <w:keepLines w:val="0"/>
        <w:widowControl/>
        <w:suppressLineNumbers w:val="0"/>
        <w:spacing w:line="360" w:lineRule="auto"/>
        <w:ind w:firstLine="512" w:firstLineChars="200"/>
        <w:jc w:val="left"/>
        <w:rPr>
          <w:rFonts w:hint="eastAsia" w:ascii="宋体" w:hAnsi="宋体" w:eastAsia="宋体" w:cs="宋体"/>
          <w:snapToGrid w:val="0"/>
          <w:color w:val="000000"/>
          <w:spacing w:val="3"/>
          <w:sz w:val="25"/>
          <w:szCs w:val="25"/>
          <w:lang w:val="en-US" w:eastAsia="zh-CN" w:bidi="ar-SA"/>
        </w:rPr>
      </w:pPr>
      <w:r>
        <w:rPr>
          <w:rFonts w:hint="eastAsia" w:ascii="宋体" w:hAnsi="宋体" w:eastAsia="宋体" w:cs="宋体"/>
          <w:snapToGrid w:val="0"/>
          <w:color w:val="000000"/>
          <w:spacing w:val="3"/>
          <w:sz w:val="25"/>
          <w:szCs w:val="25"/>
          <w:lang w:val="en-US" w:eastAsia="zh-CN" w:bidi="ar-SA"/>
        </w:rPr>
        <w:t>广西药理学会是由广西药理学科技工作者自愿结成依法登记成立的学术性、非营利性的地方性法人社会团体。本会旨在团结和组织全区药理学科技工作者，为促进我区药理学科发展、人才成长、科学技术普及做出贡献，为推动我区医药事业发展，维护人民健康，以及构建社会主义和谐社会、建设社会主义精神文明和物质文明，振兴我区经济深化发展。</w:t>
      </w:r>
    </w:p>
    <w:p>
      <w:pPr>
        <w:pStyle w:val="3"/>
        <w:spacing w:line="360" w:lineRule="auto"/>
        <w:ind w:right="93" w:firstLine="512" w:firstLineChars="200"/>
        <w:jc w:val="both"/>
        <w:rPr>
          <w:lang w:eastAsia="zh-CN"/>
        </w:rPr>
      </w:pPr>
      <w:r>
        <w:rPr>
          <w:spacing w:val="3"/>
          <w:lang w:eastAsia="zh-CN"/>
        </w:rPr>
        <w:t>为</w:t>
      </w:r>
      <w:r>
        <w:rPr>
          <w:rFonts w:hint="eastAsia"/>
          <w:spacing w:val="3"/>
          <w:lang w:eastAsia="zh-CN"/>
        </w:rPr>
        <w:t>深入学习贯彻二十大精神和</w:t>
      </w:r>
      <w:r>
        <w:rPr>
          <w:spacing w:val="3"/>
          <w:lang w:eastAsia="zh-CN"/>
        </w:rPr>
        <w:t>习近平总书记视察广西重要讲话精神</w:t>
      </w:r>
      <w:r>
        <w:rPr>
          <w:rFonts w:hint="eastAsia"/>
          <w:spacing w:val="3"/>
          <w:lang w:eastAsia="zh-CN"/>
        </w:rPr>
        <w:t>，促进</w:t>
      </w:r>
      <w:r>
        <w:rPr>
          <w:spacing w:val="3"/>
          <w:lang w:eastAsia="zh-CN"/>
        </w:rPr>
        <w:t>药理学</w:t>
      </w:r>
      <w:r>
        <w:rPr>
          <w:rFonts w:hint="eastAsia"/>
          <w:spacing w:val="3"/>
          <w:lang w:eastAsia="zh-CN"/>
        </w:rPr>
        <w:t>前沿</w:t>
      </w:r>
      <w:r>
        <w:rPr>
          <w:spacing w:val="3"/>
          <w:lang w:eastAsia="zh-CN"/>
        </w:rPr>
        <w:t>进展和</w:t>
      </w:r>
      <w:r>
        <w:rPr>
          <w:rFonts w:hint="eastAsia"/>
          <w:spacing w:val="3"/>
          <w:lang w:eastAsia="zh-CN"/>
        </w:rPr>
        <w:t>学术交</w:t>
      </w:r>
      <w:r>
        <w:rPr>
          <w:spacing w:val="3"/>
          <w:lang w:eastAsia="zh-CN"/>
        </w:rPr>
        <w:t>流，加强高校、科研机</w:t>
      </w:r>
      <w:r>
        <w:rPr>
          <w:spacing w:val="2"/>
          <w:lang w:eastAsia="zh-CN"/>
        </w:rPr>
        <w:t>构和企业的合作，推动药理学</w:t>
      </w:r>
      <w:r>
        <w:rPr>
          <w:rFonts w:hint="eastAsia"/>
          <w:spacing w:val="2"/>
          <w:lang w:eastAsia="zh-CN"/>
        </w:rPr>
        <w:t>及相关学</w:t>
      </w:r>
      <w:r>
        <w:rPr>
          <w:spacing w:val="2"/>
          <w:lang w:eastAsia="zh-CN"/>
        </w:rPr>
        <w:t>科的</w:t>
      </w:r>
      <w:r>
        <w:rPr>
          <w:rFonts w:hint="eastAsia"/>
          <w:spacing w:val="2"/>
          <w:lang w:eastAsia="zh-CN"/>
        </w:rPr>
        <w:t>蓬勃</w:t>
      </w:r>
      <w:r>
        <w:rPr>
          <w:spacing w:val="2"/>
          <w:lang w:eastAsia="zh-CN"/>
        </w:rPr>
        <w:t>发展</w:t>
      </w:r>
      <w:r>
        <w:rPr>
          <w:spacing w:val="-4"/>
          <w:lang w:eastAsia="zh-CN"/>
        </w:rPr>
        <w:t>，</w:t>
      </w:r>
      <w:r>
        <w:rPr>
          <w:rFonts w:hint="eastAsia"/>
          <w:spacing w:val="-9"/>
          <w:lang w:eastAsia="zh-CN"/>
        </w:rPr>
        <w:t>广西药理学会</w:t>
      </w:r>
      <w:r>
        <w:rPr>
          <w:spacing w:val="-9"/>
          <w:lang w:eastAsia="zh-CN"/>
        </w:rPr>
        <w:t>第</w:t>
      </w:r>
      <w:r>
        <w:rPr>
          <w:rFonts w:hint="eastAsia"/>
          <w:spacing w:val="-9"/>
          <w:lang w:eastAsia="zh-CN"/>
        </w:rPr>
        <w:t>八</w:t>
      </w:r>
      <w:r>
        <w:rPr>
          <w:spacing w:val="-9"/>
          <w:lang w:eastAsia="zh-CN"/>
        </w:rPr>
        <w:t>届会员代表大会</w:t>
      </w:r>
      <w:r>
        <w:rPr>
          <w:rFonts w:hint="eastAsia"/>
          <w:spacing w:val="-9"/>
          <w:lang w:eastAsia="zh-CN"/>
        </w:rPr>
        <w:t>暨</w:t>
      </w:r>
      <w:r>
        <w:rPr>
          <w:spacing w:val="-4"/>
          <w:lang w:eastAsia="zh-CN"/>
        </w:rPr>
        <w:t>20</w:t>
      </w:r>
      <w:r>
        <w:rPr>
          <w:rFonts w:hint="eastAsia"/>
          <w:spacing w:val="-4"/>
          <w:lang w:eastAsia="zh-CN"/>
        </w:rPr>
        <w:t>24年</w:t>
      </w:r>
      <w:r>
        <w:rPr>
          <w:rFonts w:hint="eastAsia"/>
          <w:spacing w:val="-9"/>
          <w:lang w:eastAsia="zh-CN"/>
        </w:rPr>
        <w:t>学术年会</w:t>
      </w:r>
      <w:r>
        <w:rPr>
          <w:spacing w:val="-4"/>
          <w:lang w:eastAsia="zh-CN"/>
        </w:rPr>
        <w:t>拟定于20</w:t>
      </w:r>
      <w:r>
        <w:rPr>
          <w:rFonts w:hint="eastAsia"/>
          <w:spacing w:val="-4"/>
          <w:lang w:eastAsia="zh-CN"/>
        </w:rPr>
        <w:t>24</w:t>
      </w:r>
      <w:r>
        <w:rPr>
          <w:spacing w:val="-4"/>
          <w:lang w:eastAsia="zh-CN"/>
        </w:rPr>
        <w:t>年</w:t>
      </w:r>
      <w:r>
        <w:rPr>
          <w:rFonts w:hint="eastAsia"/>
          <w:spacing w:val="-4"/>
          <w:lang w:eastAsia="zh-CN"/>
        </w:rPr>
        <w:t>9</w:t>
      </w:r>
      <w:r>
        <w:rPr>
          <w:spacing w:val="-4"/>
          <w:lang w:eastAsia="zh-CN"/>
        </w:rPr>
        <w:t>月</w:t>
      </w:r>
      <w:r>
        <w:rPr>
          <w:rFonts w:hint="eastAsia"/>
          <w:spacing w:val="-4"/>
          <w:lang w:eastAsia="zh-CN"/>
        </w:rPr>
        <w:t>13-15日</w:t>
      </w:r>
      <w:r>
        <w:rPr>
          <w:spacing w:val="-4"/>
          <w:lang w:eastAsia="zh-CN"/>
        </w:rPr>
        <w:t>在广西</w:t>
      </w:r>
      <w:r>
        <w:rPr>
          <w:rFonts w:hint="eastAsia"/>
          <w:spacing w:val="-4"/>
          <w:lang w:eastAsia="zh-CN"/>
        </w:rPr>
        <w:t>南宁</w:t>
      </w:r>
      <w:r>
        <w:rPr>
          <w:spacing w:val="-4"/>
          <w:lang w:eastAsia="zh-CN"/>
        </w:rPr>
        <w:t>市召开</w:t>
      </w:r>
      <w:r>
        <w:rPr>
          <w:rFonts w:hint="eastAsia"/>
          <w:spacing w:val="-9"/>
          <w:lang w:eastAsia="zh-CN"/>
        </w:rPr>
        <w:t>。本次会议将对近年来学会工作进行总结、举行</w:t>
      </w:r>
      <w:r>
        <w:rPr>
          <w:spacing w:val="-10"/>
          <w:lang w:eastAsia="zh-CN"/>
        </w:rPr>
        <w:t>第</w:t>
      </w:r>
      <w:r>
        <w:rPr>
          <w:rFonts w:hint="eastAsia"/>
          <w:spacing w:val="-10"/>
          <w:lang w:eastAsia="zh-CN"/>
        </w:rPr>
        <w:t>八</w:t>
      </w:r>
      <w:r>
        <w:rPr>
          <w:spacing w:val="-10"/>
          <w:lang w:eastAsia="zh-CN"/>
        </w:rPr>
        <w:t>届理事会换</w:t>
      </w:r>
      <w:r>
        <w:rPr>
          <w:spacing w:val="-12"/>
          <w:lang w:eastAsia="zh-CN"/>
        </w:rPr>
        <w:t>届选举</w:t>
      </w:r>
      <w:r>
        <w:rPr>
          <w:rFonts w:hint="eastAsia"/>
          <w:spacing w:val="-12"/>
          <w:lang w:eastAsia="zh-CN"/>
        </w:rPr>
        <w:t>，并将邀请国内外著名专家学者和企事业单位行业专家做专题报告、评选优秀青年学者报告、优秀研究生壁报等。会议将由广西医科大学药学院/现代医药产业学院/广西老年病防治药物基础研究重点实验室承办，中国药理学会肿瘤药理专委会、中国抗癌协会抗癌药物专委会协办。</w:t>
      </w:r>
      <w:r>
        <w:rPr>
          <w:spacing w:val="-12"/>
          <w:lang w:eastAsia="zh-CN"/>
        </w:rPr>
        <w:t>现将会议有关事项通知如下：</w:t>
      </w:r>
    </w:p>
    <w:p>
      <w:pPr>
        <w:pStyle w:val="3"/>
        <w:spacing w:line="360" w:lineRule="auto"/>
        <w:ind w:left="473"/>
        <w:jc w:val="both"/>
        <w:rPr>
          <w:b/>
          <w:bCs/>
          <w:spacing w:val="-12"/>
          <w:lang w:eastAsia="zh-CN"/>
        </w:rPr>
      </w:pPr>
      <w:r>
        <w:rPr>
          <w:rFonts w:hint="eastAsia"/>
          <w:b/>
          <w:bCs/>
          <w:spacing w:val="-12"/>
          <w:lang w:eastAsia="zh-CN"/>
        </w:rPr>
        <w:t>一、会议时间和地点</w:t>
      </w:r>
    </w:p>
    <w:p>
      <w:pPr>
        <w:pStyle w:val="3"/>
        <w:spacing w:line="360" w:lineRule="auto"/>
        <w:ind w:left="13" w:firstLine="461" w:firstLineChars="203"/>
        <w:jc w:val="both"/>
        <w:rPr>
          <w:spacing w:val="-4"/>
          <w:lang w:eastAsia="zh-CN"/>
        </w:rPr>
      </w:pPr>
      <w:r>
        <w:rPr>
          <w:rFonts w:hint="eastAsia"/>
          <w:b/>
          <w:bCs/>
          <w:spacing w:val="-12"/>
          <w:lang w:eastAsia="zh-CN"/>
        </w:rPr>
        <w:t>（一）会议时间：</w:t>
      </w:r>
      <w:r>
        <w:rPr>
          <w:rFonts w:hint="eastAsia"/>
          <w:spacing w:val="-12"/>
          <w:lang w:eastAsia="zh-CN"/>
        </w:rPr>
        <w:t>初定</w:t>
      </w:r>
      <w:r>
        <w:rPr>
          <w:spacing w:val="-4"/>
          <w:lang w:eastAsia="zh-CN"/>
        </w:rPr>
        <w:t>20</w:t>
      </w:r>
      <w:r>
        <w:rPr>
          <w:rFonts w:hint="eastAsia"/>
          <w:spacing w:val="-4"/>
          <w:lang w:eastAsia="zh-CN"/>
        </w:rPr>
        <w:t>24</w:t>
      </w:r>
      <w:r>
        <w:rPr>
          <w:spacing w:val="-4"/>
          <w:lang w:eastAsia="zh-CN"/>
        </w:rPr>
        <w:t>年</w:t>
      </w:r>
      <w:r>
        <w:rPr>
          <w:rFonts w:hint="eastAsia"/>
          <w:spacing w:val="-4"/>
          <w:lang w:eastAsia="zh-CN"/>
        </w:rPr>
        <w:t>9</w:t>
      </w:r>
      <w:r>
        <w:rPr>
          <w:spacing w:val="-4"/>
          <w:lang w:eastAsia="zh-CN"/>
        </w:rPr>
        <w:t>月</w:t>
      </w:r>
      <w:r>
        <w:rPr>
          <w:rFonts w:hint="eastAsia"/>
          <w:spacing w:val="-4"/>
          <w:lang w:eastAsia="zh-CN"/>
        </w:rPr>
        <w:t>13-15日。</w:t>
      </w:r>
    </w:p>
    <w:p>
      <w:pPr>
        <w:pStyle w:val="3"/>
        <w:spacing w:line="314" w:lineRule="auto"/>
        <w:ind w:right="0" w:firstLine="480"/>
        <w:jc w:val="left"/>
      </w:pPr>
      <w:r>
        <w:rPr>
          <w:rFonts w:hint="eastAsia"/>
          <w:spacing w:val="-12"/>
          <w:lang w:eastAsia="zh-CN"/>
        </w:rPr>
        <w:t>会议日程（暂定）</w:t>
      </w:r>
    </w:p>
    <w:p>
      <w:pPr>
        <w:spacing w:before="9" w:line="30" w:lineRule="exact"/>
        <w:rPr>
          <w:sz w:val="4"/>
          <w:szCs w:val="4"/>
        </w:rPr>
      </w:pPr>
    </w:p>
    <w:tbl>
      <w:tblPr>
        <w:tblStyle w:val="7"/>
        <w:tblW w:w="7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2763"/>
        <w:gridCol w:w="3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1491" w:type="dxa"/>
            <w:tcBorders>
              <w:tl2br w:val="nil"/>
              <w:tr2bl w:val="nil"/>
            </w:tcBorders>
            <w:shd w:val="clear" w:color="auto" w:fill="FFE499"/>
          </w:tcPr>
          <w:p>
            <w:pPr>
              <w:pStyle w:val="19"/>
              <w:ind w:left="102" w:right="0"/>
              <w:jc w:val="left"/>
              <w:rPr>
                <w:rFonts w:ascii="楷体" w:hAnsi="楷体" w:eastAsia="楷体" w:cs="楷体"/>
                <w:sz w:val="24"/>
                <w:szCs w:val="24"/>
              </w:rPr>
            </w:pPr>
            <w:r>
              <w:rPr>
                <w:rFonts w:ascii="楷体" w:hAnsi="楷体" w:eastAsia="楷体" w:cs="楷体"/>
                <w:b w:val="0"/>
                <w:bCs w:val="0"/>
                <w:spacing w:val="0"/>
                <w:w w:val="100"/>
                <w:sz w:val="24"/>
                <w:szCs w:val="24"/>
              </w:rPr>
              <w:t>日期</w:t>
            </w:r>
          </w:p>
        </w:tc>
        <w:tc>
          <w:tcPr>
            <w:tcW w:w="2763" w:type="dxa"/>
            <w:tcBorders>
              <w:tl2br w:val="nil"/>
              <w:tr2bl w:val="nil"/>
            </w:tcBorders>
            <w:shd w:val="clear" w:color="auto" w:fill="FFE499"/>
          </w:tcPr>
          <w:p>
            <w:pPr>
              <w:pStyle w:val="19"/>
              <w:ind w:left="103" w:right="0"/>
              <w:jc w:val="left"/>
              <w:rPr>
                <w:rFonts w:ascii="楷体" w:hAnsi="楷体" w:eastAsia="楷体" w:cs="楷体"/>
                <w:sz w:val="24"/>
                <w:szCs w:val="24"/>
              </w:rPr>
            </w:pPr>
            <w:r>
              <w:rPr>
                <w:rFonts w:ascii="楷体" w:hAnsi="楷体" w:eastAsia="楷体" w:cs="楷体"/>
                <w:b w:val="0"/>
                <w:bCs w:val="0"/>
                <w:spacing w:val="0"/>
                <w:w w:val="100"/>
                <w:sz w:val="24"/>
                <w:szCs w:val="24"/>
              </w:rPr>
              <w:t>时间</w:t>
            </w:r>
          </w:p>
        </w:tc>
        <w:tc>
          <w:tcPr>
            <w:tcW w:w="3271" w:type="dxa"/>
            <w:tcBorders>
              <w:tl2br w:val="nil"/>
              <w:tr2bl w:val="nil"/>
            </w:tcBorders>
            <w:shd w:val="clear" w:color="auto" w:fill="FFE499"/>
          </w:tcPr>
          <w:p>
            <w:pPr>
              <w:pStyle w:val="19"/>
              <w:ind w:left="103" w:right="0"/>
              <w:jc w:val="left"/>
              <w:rPr>
                <w:rFonts w:ascii="楷体" w:hAnsi="楷体" w:eastAsia="楷体" w:cs="楷体"/>
                <w:sz w:val="24"/>
                <w:szCs w:val="24"/>
              </w:rPr>
            </w:pPr>
            <w:r>
              <w:rPr>
                <w:rFonts w:ascii="楷体" w:hAnsi="楷体" w:eastAsia="楷体" w:cs="楷体"/>
                <w:b w:val="0"/>
                <w:bCs w:val="0"/>
                <w:spacing w:val="0"/>
                <w:w w:val="100"/>
                <w:sz w:val="24"/>
                <w:szCs w:val="24"/>
              </w:rPr>
              <w:t>会议安排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exact"/>
          <w:jc w:val="center"/>
        </w:trPr>
        <w:tc>
          <w:tcPr>
            <w:tcW w:w="1491" w:type="dxa"/>
            <w:vMerge w:val="restart"/>
            <w:tcBorders>
              <w:tl2br w:val="nil"/>
              <w:tr2bl w:val="nil"/>
            </w:tcBorders>
            <w:shd w:val="clear" w:color="auto" w:fill="DEEBF6"/>
          </w:tcPr>
          <w:p>
            <w:pPr>
              <w:pStyle w:val="19"/>
              <w:spacing w:before="2"/>
              <w:ind w:left="102" w:right="0"/>
              <w:jc w:val="left"/>
              <w:rPr>
                <w:rFonts w:ascii="楷体" w:hAnsi="楷体" w:eastAsia="楷体" w:cs="楷体"/>
                <w:sz w:val="24"/>
                <w:szCs w:val="24"/>
              </w:rPr>
            </w:pPr>
            <w:r>
              <w:rPr>
                <w:rFonts w:hint="eastAsia" w:ascii="Times New Roman" w:hAnsi="Times New Roman" w:eastAsia="宋体" w:cs="Times New Roman"/>
                <w:b w:val="0"/>
                <w:bCs w:val="0"/>
                <w:spacing w:val="0"/>
                <w:w w:val="100"/>
                <w:sz w:val="24"/>
                <w:szCs w:val="24"/>
                <w:lang w:val="en-US" w:eastAsia="zh-CN"/>
              </w:rPr>
              <w:t>9</w:t>
            </w:r>
            <w:r>
              <w:rPr>
                <w:rFonts w:ascii="楷体" w:hAnsi="楷体" w:eastAsia="楷体" w:cs="楷体"/>
                <w:b w:val="0"/>
                <w:bCs w:val="0"/>
                <w:spacing w:val="0"/>
                <w:w w:val="100"/>
                <w:sz w:val="24"/>
                <w:szCs w:val="24"/>
              </w:rPr>
              <w:t>月</w:t>
            </w:r>
            <w:r>
              <w:rPr>
                <w:rFonts w:ascii="楷体" w:hAnsi="楷体" w:eastAsia="楷体" w:cs="楷体"/>
                <w:b w:val="0"/>
                <w:bCs w:val="0"/>
                <w:spacing w:val="-60"/>
                <w:w w:val="100"/>
                <w:sz w:val="24"/>
                <w:szCs w:val="24"/>
              </w:rPr>
              <w:t xml:space="preserve"> </w:t>
            </w:r>
            <w:r>
              <w:rPr>
                <w:rFonts w:ascii="Times New Roman" w:hAnsi="Times New Roman" w:eastAsia="Times New Roman" w:cs="Times New Roman"/>
                <w:b w:val="0"/>
                <w:bCs w:val="0"/>
                <w:spacing w:val="0"/>
                <w:w w:val="100"/>
                <w:sz w:val="24"/>
                <w:szCs w:val="24"/>
              </w:rPr>
              <w:t>1</w:t>
            </w:r>
            <w:r>
              <w:rPr>
                <w:rFonts w:hint="eastAsia" w:ascii="Times New Roman" w:hAnsi="Times New Roman" w:eastAsia="宋体" w:cs="Times New Roman"/>
                <w:b w:val="0"/>
                <w:bCs w:val="0"/>
                <w:spacing w:val="0"/>
                <w:w w:val="100"/>
                <w:sz w:val="24"/>
                <w:szCs w:val="24"/>
                <w:lang w:val="en-US" w:eastAsia="zh-CN"/>
              </w:rPr>
              <w:t>3</w:t>
            </w:r>
            <w:r>
              <w:rPr>
                <w:rFonts w:ascii="楷体" w:hAnsi="楷体" w:eastAsia="楷体" w:cs="楷体"/>
                <w:b w:val="0"/>
                <w:bCs w:val="0"/>
                <w:spacing w:val="0"/>
                <w:w w:val="100"/>
                <w:sz w:val="24"/>
                <w:szCs w:val="24"/>
              </w:rPr>
              <w:t>日</w:t>
            </w:r>
          </w:p>
        </w:tc>
        <w:tc>
          <w:tcPr>
            <w:tcW w:w="2763" w:type="dxa"/>
            <w:tcBorders>
              <w:tl2br w:val="nil"/>
              <w:tr2bl w:val="nil"/>
            </w:tcBorders>
          </w:tcPr>
          <w:p>
            <w:pPr>
              <w:pStyle w:val="19"/>
              <w:spacing w:before="95"/>
              <w:ind w:left="103" w:right="0"/>
              <w:jc w:val="left"/>
              <w:rPr>
                <w:rFonts w:ascii="Times New Roman" w:hAnsi="Times New Roman" w:eastAsia="Times New Roman" w:cs="Times New Roman"/>
                <w:sz w:val="24"/>
                <w:szCs w:val="24"/>
              </w:rPr>
            </w:pPr>
            <w:r>
              <w:rPr>
                <w:rFonts w:ascii="Times New Roman" w:hAnsi="Times New Roman" w:eastAsia="Times New Roman" w:cs="Times New Roman"/>
                <w:b w:val="0"/>
                <w:bCs w:val="0"/>
                <w:spacing w:val="0"/>
                <w:w w:val="100"/>
                <w:sz w:val="24"/>
                <w:szCs w:val="24"/>
              </w:rPr>
              <w:t>8:30</w:t>
            </w:r>
            <w:r>
              <w:rPr>
                <w:rFonts w:ascii="Times New Roman" w:hAnsi="Times New Roman" w:eastAsia="Times New Roman" w:cs="Times New Roman"/>
                <w:b w:val="0"/>
                <w:bCs w:val="0"/>
                <w:spacing w:val="-1"/>
                <w:w w:val="100"/>
                <w:sz w:val="24"/>
                <w:szCs w:val="24"/>
              </w:rPr>
              <w:t>-</w:t>
            </w:r>
            <w:r>
              <w:rPr>
                <w:rFonts w:ascii="Times New Roman" w:hAnsi="Times New Roman" w:eastAsia="Times New Roman" w:cs="Times New Roman"/>
                <w:b w:val="0"/>
                <w:bCs w:val="0"/>
                <w:spacing w:val="0"/>
                <w:w w:val="100"/>
                <w:sz w:val="24"/>
                <w:szCs w:val="24"/>
              </w:rPr>
              <w:t>20</w:t>
            </w:r>
            <w:r>
              <w:rPr>
                <w:rFonts w:ascii="Times New Roman" w:hAnsi="Times New Roman" w:eastAsia="Times New Roman" w:cs="Times New Roman"/>
                <w:b w:val="0"/>
                <w:bCs w:val="0"/>
                <w:spacing w:val="-2"/>
                <w:w w:val="100"/>
                <w:sz w:val="24"/>
                <w:szCs w:val="24"/>
              </w:rPr>
              <w:t>:</w:t>
            </w:r>
            <w:r>
              <w:rPr>
                <w:rFonts w:ascii="Times New Roman" w:hAnsi="Times New Roman" w:eastAsia="Times New Roman" w:cs="Times New Roman"/>
                <w:b w:val="0"/>
                <w:bCs w:val="0"/>
                <w:spacing w:val="0"/>
                <w:w w:val="100"/>
                <w:sz w:val="24"/>
                <w:szCs w:val="24"/>
              </w:rPr>
              <w:t>30</w:t>
            </w:r>
          </w:p>
        </w:tc>
        <w:tc>
          <w:tcPr>
            <w:tcW w:w="3271" w:type="dxa"/>
            <w:tcBorders>
              <w:tl2br w:val="nil"/>
              <w:tr2bl w:val="nil"/>
            </w:tcBorders>
          </w:tcPr>
          <w:p>
            <w:pPr>
              <w:pStyle w:val="19"/>
              <w:spacing w:before="2"/>
              <w:ind w:left="103" w:right="0"/>
              <w:jc w:val="left"/>
              <w:rPr>
                <w:rFonts w:hint="eastAsia" w:ascii="楷体" w:hAnsi="楷体" w:eastAsia="楷体" w:cs="楷体"/>
                <w:sz w:val="24"/>
                <w:szCs w:val="24"/>
                <w:lang w:val="en-US" w:eastAsia="zh-CN"/>
              </w:rPr>
            </w:pPr>
            <w:r>
              <w:rPr>
                <w:rFonts w:ascii="楷体" w:hAnsi="楷体" w:eastAsia="楷体" w:cs="楷体"/>
                <w:b w:val="0"/>
                <w:bCs w:val="0"/>
                <w:spacing w:val="0"/>
                <w:w w:val="100"/>
                <w:sz w:val="24"/>
                <w:szCs w:val="24"/>
              </w:rPr>
              <w:t>报到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exact"/>
          <w:jc w:val="center"/>
        </w:trPr>
        <w:tc>
          <w:tcPr>
            <w:tcW w:w="1491" w:type="dxa"/>
            <w:vMerge w:val="continue"/>
            <w:tcBorders>
              <w:tl2br w:val="nil"/>
              <w:tr2bl w:val="nil"/>
            </w:tcBorders>
            <w:shd w:val="clear" w:color="auto" w:fill="DEEBF6"/>
          </w:tcPr>
          <w:p/>
        </w:tc>
        <w:tc>
          <w:tcPr>
            <w:tcW w:w="2763" w:type="dxa"/>
            <w:tcBorders>
              <w:tl2br w:val="nil"/>
              <w:tr2bl w:val="nil"/>
            </w:tcBorders>
          </w:tcPr>
          <w:p>
            <w:pPr>
              <w:pStyle w:val="19"/>
              <w:spacing w:before="97"/>
              <w:ind w:left="103" w:right="0"/>
              <w:jc w:val="left"/>
              <w:rPr>
                <w:rFonts w:ascii="Times New Roman" w:hAnsi="Times New Roman" w:eastAsia="Times New Roman" w:cs="Times New Roman"/>
                <w:b w:val="0"/>
                <w:bCs w:val="0"/>
                <w:spacing w:val="0"/>
                <w:w w:val="100"/>
                <w:sz w:val="24"/>
                <w:szCs w:val="24"/>
              </w:rPr>
            </w:pPr>
            <w:r>
              <w:rPr>
                <w:rFonts w:ascii="Times New Roman" w:hAnsi="Times New Roman" w:eastAsia="Times New Roman" w:cs="Times New Roman"/>
                <w:b w:val="0"/>
                <w:bCs w:val="0"/>
                <w:spacing w:val="0"/>
                <w:w w:val="100"/>
                <w:sz w:val="24"/>
                <w:szCs w:val="24"/>
              </w:rPr>
              <w:t>19:00</w:t>
            </w:r>
            <w:r>
              <w:rPr>
                <w:rFonts w:ascii="Times New Roman" w:hAnsi="Times New Roman" w:eastAsia="Times New Roman" w:cs="Times New Roman"/>
                <w:b w:val="0"/>
                <w:bCs w:val="0"/>
                <w:spacing w:val="-1"/>
                <w:w w:val="100"/>
                <w:sz w:val="24"/>
                <w:szCs w:val="24"/>
              </w:rPr>
              <w:t>-</w:t>
            </w:r>
            <w:r>
              <w:rPr>
                <w:rFonts w:ascii="Times New Roman" w:hAnsi="Times New Roman" w:eastAsia="Times New Roman" w:cs="Times New Roman"/>
                <w:b w:val="0"/>
                <w:bCs w:val="0"/>
                <w:spacing w:val="0"/>
                <w:w w:val="100"/>
                <w:sz w:val="24"/>
                <w:szCs w:val="24"/>
              </w:rPr>
              <w:t>19</w:t>
            </w:r>
            <w:r>
              <w:rPr>
                <w:rFonts w:ascii="Times New Roman" w:hAnsi="Times New Roman" w:eastAsia="Times New Roman" w:cs="Times New Roman"/>
                <w:b w:val="0"/>
                <w:bCs w:val="0"/>
                <w:spacing w:val="-2"/>
                <w:w w:val="100"/>
                <w:sz w:val="24"/>
                <w:szCs w:val="24"/>
              </w:rPr>
              <w:t>:</w:t>
            </w:r>
            <w:r>
              <w:rPr>
                <w:rFonts w:ascii="Times New Roman" w:hAnsi="Times New Roman" w:eastAsia="Times New Roman" w:cs="Times New Roman"/>
                <w:b w:val="0"/>
                <w:bCs w:val="0"/>
                <w:spacing w:val="0"/>
                <w:w w:val="100"/>
                <w:sz w:val="24"/>
                <w:szCs w:val="24"/>
              </w:rPr>
              <w:t>45</w:t>
            </w:r>
          </w:p>
          <w:p>
            <w:pPr>
              <w:pStyle w:val="19"/>
              <w:spacing w:before="97"/>
              <w:ind w:left="103" w:right="0"/>
              <w:jc w:val="left"/>
              <w:rPr>
                <w:rFonts w:ascii="Times New Roman" w:hAnsi="Times New Roman" w:eastAsia="Times New Roman" w:cs="Times New Roman"/>
                <w:sz w:val="24"/>
                <w:szCs w:val="24"/>
              </w:rPr>
            </w:pPr>
          </w:p>
        </w:tc>
        <w:tc>
          <w:tcPr>
            <w:tcW w:w="3271" w:type="dxa"/>
            <w:tcBorders>
              <w:tl2br w:val="nil"/>
              <w:tr2bl w:val="nil"/>
            </w:tcBorders>
          </w:tcPr>
          <w:p>
            <w:pPr>
              <w:pStyle w:val="19"/>
              <w:spacing w:line="312" w:lineRule="exact"/>
              <w:ind w:left="103" w:right="0"/>
              <w:jc w:val="left"/>
              <w:rPr>
                <w:rFonts w:hint="eastAsia" w:ascii="楷体" w:hAnsi="楷体" w:eastAsia="楷体" w:cs="楷体"/>
                <w:b w:val="0"/>
                <w:bCs w:val="0"/>
                <w:spacing w:val="14"/>
                <w:w w:val="100"/>
                <w:sz w:val="22"/>
                <w:szCs w:val="22"/>
                <w:lang w:val="en-US" w:eastAsia="zh-CN"/>
              </w:rPr>
            </w:pPr>
            <w:r>
              <w:rPr>
                <w:rFonts w:hint="eastAsia" w:ascii="楷体" w:hAnsi="楷体" w:eastAsia="楷体" w:cs="楷体"/>
                <w:b w:val="0"/>
                <w:bCs w:val="0"/>
                <w:spacing w:val="14"/>
                <w:w w:val="100"/>
                <w:sz w:val="22"/>
                <w:szCs w:val="22"/>
                <w:lang w:val="en-US" w:eastAsia="zh-CN"/>
              </w:rPr>
              <w:t>广西</w:t>
            </w:r>
            <w:r>
              <w:rPr>
                <w:rFonts w:ascii="楷体" w:hAnsi="楷体" w:eastAsia="楷体" w:cs="楷体"/>
                <w:b w:val="0"/>
                <w:bCs w:val="0"/>
                <w:spacing w:val="14"/>
                <w:w w:val="100"/>
                <w:sz w:val="22"/>
                <w:szCs w:val="22"/>
              </w:rPr>
              <w:t>药</w:t>
            </w:r>
            <w:r>
              <w:rPr>
                <w:rFonts w:ascii="楷体" w:hAnsi="楷体" w:eastAsia="楷体" w:cs="楷体"/>
                <w:b w:val="0"/>
                <w:bCs w:val="0"/>
                <w:spacing w:val="16"/>
                <w:w w:val="100"/>
                <w:sz w:val="22"/>
                <w:szCs w:val="22"/>
              </w:rPr>
              <w:t>理</w:t>
            </w:r>
            <w:r>
              <w:rPr>
                <w:rFonts w:ascii="楷体" w:hAnsi="楷体" w:eastAsia="楷体" w:cs="楷体"/>
                <w:b w:val="0"/>
                <w:bCs w:val="0"/>
                <w:spacing w:val="14"/>
                <w:w w:val="100"/>
                <w:sz w:val="22"/>
                <w:szCs w:val="22"/>
              </w:rPr>
              <w:t>学</w:t>
            </w:r>
            <w:r>
              <w:rPr>
                <w:rFonts w:ascii="楷体" w:hAnsi="楷体" w:eastAsia="楷体" w:cs="楷体"/>
                <w:b w:val="0"/>
                <w:bCs w:val="0"/>
                <w:spacing w:val="16"/>
                <w:w w:val="100"/>
                <w:sz w:val="22"/>
                <w:szCs w:val="22"/>
              </w:rPr>
              <w:t>会</w:t>
            </w:r>
            <w:r>
              <w:rPr>
                <w:rFonts w:ascii="楷体" w:hAnsi="楷体" w:eastAsia="楷体" w:cs="楷体"/>
                <w:b w:val="0"/>
                <w:bCs w:val="0"/>
                <w:spacing w:val="16"/>
                <w:w w:val="100"/>
                <w:sz w:val="22"/>
                <w:szCs w:val="22"/>
                <w:lang w:eastAsia="zh-CN"/>
              </w:rPr>
              <w:t>第</w:t>
            </w:r>
            <w:r>
              <w:rPr>
                <w:rFonts w:hint="eastAsia" w:ascii="楷体" w:hAnsi="楷体" w:eastAsia="楷体" w:cs="楷体"/>
                <w:b w:val="0"/>
                <w:bCs w:val="0"/>
                <w:spacing w:val="16"/>
                <w:w w:val="100"/>
                <w:sz w:val="22"/>
                <w:szCs w:val="22"/>
                <w:lang w:eastAsia="zh-CN"/>
              </w:rPr>
              <w:t>七</w:t>
            </w:r>
            <w:r>
              <w:rPr>
                <w:rFonts w:ascii="楷体" w:hAnsi="楷体" w:eastAsia="楷体" w:cs="楷体"/>
                <w:b w:val="0"/>
                <w:bCs w:val="0"/>
                <w:spacing w:val="16"/>
                <w:w w:val="100"/>
                <w:sz w:val="22"/>
                <w:szCs w:val="22"/>
                <w:lang w:eastAsia="zh-CN"/>
              </w:rPr>
              <w:t>届理事会</w:t>
            </w:r>
            <w:r>
              <w:rPr>
                <w:rFonts w:hint="eastAsia" w:ascii="楷体" w:hAnsi="楷体" w:eastAsia="楷体" w:cs="楷体"/>
                <w:b w:val="0"/>
                <w:bCs w:val="0"/>
                <w:spacing w:val="16"/>
                <w:w w:val="100"/>
                <w:sz w:val="22"/>
                <w:szCs w:val="22"/>
                <w:lang w:eastAsia="zh-CN"/>
              </w:rPr>
              <w:t>工作会议</w:t>
            </w:r>
          </w:p>
          <w:p>
            <w:pPr>
              <w:pStyle w:val="19"/>
              <w:spacing w:line="312" w:lineRule="exact"/>
              <w:ind w:left="103" w:right="0"/>
              <w:jc w:val="left"/>
              <w:rPr>
                <w:rFonts w:ascii="楷体" w:hAnsi="楷体" w:eastAsia="楷体" w:cs="楷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exact"/>
          <w:jc w:val="center"/>
        </w:trPr>
        <w:tc>
          <w:tcPr>
            <w:tcW w:w="1491" w:type="dxa"/>
            <w:vMerge w:val="restart"/>
            <w:tcBorders>
              <w:tl2br w:val="nil"/>
              <w:tr2bl w:val="nil"/>
            </w:tcBorders>
            <w:shd w:val="clear" w:color="auto" w:fill="DEEBF6"/>
          </w:tcPr>
          <w:p>
            <w:pPr>
              <w:pStyle w:val="19"/>
              <w:ind w:left="102" w:right="0"/>
              <w:jc w:val="left"/>
              <w:rPr>
                <w:rFonts w:ascii="楷体" w:hAnsi="楷体" w:eastAsia="楷体" w:cs="楷体"/>
                <w:sz w:val="24"/>
                <w:szCs w:val="24"/>
              </w:rPr>
            </w:pPr>
            <w:r>
              <w:rPr>
                <w:rFonts w:hint="eastAsia" w:ascii="Times New Roman" w:hAnsi="Times New Roman" w:eastAsia="宋体" w:cs="Times New Roman"/>
                <w:b w:val="0"/>
                <w:bCs w:val="0"/>
                <w:spacing w:val="0"/>
                <w:w w:val="100"/>
                <w:sz w:val="24"/>
                <w:szCs w:val="24"/>
                <w:lang w:val="en-US" w:eastAsia="zh-CN"/>
              </w:rPr>
              <w:t>9</w:t>
            </w:r>
            <w:r>
              <w:rPr>
                <w:rFonts w:ascii="Times New Roman" w:hAnsi="Times New Roman" w:eastAsia="Times New Roman" w:cs="Times New Roman"/>
                <w:b w:val="0"/>
                <w:bCs w:val="0"/>
                <w:spacing w:val="0"/>
                <w:w w:val="100"/>
                <w:sz w:val="24"/>
                <w:szCs w:val="24"/>
              </w:rPr>
              <w:t xml:space="preserve"> </w:t>
            </w:r>
            <w:r>
              <w:rPr>
                <w:rFonts w:ascii="楷体" w:hAnsi="楷体" w:eastAsia="楷体" w:cs="楷体"/>
                <w:b w:val="0"/>
                <w:bCs w:val="0"/>
                <w:spacing w:val="0"/>
                <w:w w:val="100"/>
                <w:sz w:val="24"/>
                <w:szCs w:val="24"/>
              </w:rPr>
              <w:t>月</w:t>
            </w:r>
            <w:r>
              <w:rPr>
                <w:rFonts w:ascii="楷体" w:hAnsi="楷体" w:eastAsia="楷体" w:cs="楷体"/>
                <w:b w:val="0"/>
                <w:bCs w:val="0"/>
                <w:spacing w:val="-60"/>
                <w:w w:val="100"/>
                <w:sz w:val="24"/>
                <w:szCs w:val="24"/>
              </w:rPr>
              <w:t xml:space="preserve"> </w:t>
            </w:r>
            <w:r>
              <w:rPr>
                <w:rFonts w:ascii="Times New Roman" w:hAnsi="Times New Roman" w:eastAsia="Times New Roman" w:cs="Times New Roman"/>
                <w:b w:val="0"/>
                <w:bCs w:val="0"/>
                <w:spacing w:val="0"/>
                <w:w w:val="100"/>
                <w:sz w:val="24"/>
                <w:szCs w:val="24"/>
              </w:rPr>
              <w:t>1</w:t>
            </w:r>
            <w:r>
              <w:rPr>
                <w:rFonts w:hint="eastAsia" w:ascii="Times New Roman" w:hAnsi="Times New Roman" w:eastAsia="宋体" w:cs="Times New Roman"/>
                <w:b w:val="0"/>
                <w:bCs w:val="0"/>
                <w:spacing w:val="0"/>
                <w:w w:val="100"/>
                <w:sz w:val="24"/>
                <w:szCs w:val="24"/>
                <w:lang w:val="en-US" w:eastAsia="zh-CN"/>
              </w:rPr>
              <w:t>4</w:t>
            </w:r>
            <w:r>
              <w:rPr>
                <w:rFonts w:ascii="楷体" w:hAnsi="楷体" w:eastAsia="楷体" w:cs="楷体"/>
                <w:b w:val="0"/>
                <w:bCs w:val="0"/>
                <w:spacing w:val="0"/>
                <w:w w:val="100"/>
                <w:sz w:val="24"/>
                <w:szCs w:val="24"/>
              </w:rPr>
              <w:t>日</w:t>
            </w:r>
          </w:p>
        </w:tc>
        <w:tc>
          <w:tcPr>
            <w:tcW w:w="2763" w:type="dxa"/>
            <w:tcBorders>
              <w:tl2br w:val="nil"/>
              <w:tr2bl w:val="nil"/>
            </w:tcBorders>
          </w:tcPr>
          <w:p>
            <w:pPr>
              <w:pStyle w:val="19"/>
              <w:spacing w:before="96"/>
              <w:ind w:left="103" w:right="0"/>
              <w:jc w:val="left"/>
              <w:rPr>
                <w:rFonts w:ascii="Times New Roman" w:hAnsi="Times New Roman" w:eastAsia="Times New Roman" w:cs="Times New Roman"/>
                <w:sz w:val="24"/>
                <w:szCs w:val="24"/>
              </w:rPr>
            </w:pPr>
            <w:r>
              <w:rPr>
                <w:rFonts w:ascii="Times New Roman" w:hAnsi="Times New Roman" w:eastAsia="Times New Roman" w:cs="Times New Roman"/>
                <w:b w:val="0"/>
                <w:bCs w:val="0"/>
                <w:spacing w:val="0"/>
                <w:w w:val="100"/>
                <w:sz w:val="24"/>
                <w:szCs w:val="24"/>
              </w:rPr>
              <w:t>8:30</w:t>
            </w:r>
            <w:r>
              <w:rPr>
                <w:rFonts w:ascii="Times New Roman" w:hAnsi="Times New Roman" w:eastAsia="Times New Roman" w:cs="Times New Roman"/>
                <w:b w:val="0"/>
                <w:bCs w:val="0"/>
                <w:spacing w:val="-1"/>
                <w:w w:val="100"/>
                <w:sz w:val="24"/>
                <w:szCs w:val="24"/>
              </w:rPr>
              <w:t>-</w:t>
            </w:r>
            <w:r>
              <w:rPr>
                <w:rFonts w:ascii="Times New Roman" w:hAnsi="Times New Roman" w:eastAsia="Times New Roman" w:cs="Times New Roman"/>
                <w:b w:val="0"/>
                <w:bCs w:val="0"/>
                <w:spacing w:val="0"/>
                <w:w w:val="100"/>
                <w:sz w:val="24"/>
                <w:szCs w:val="24"/>
              </w:rPr>
              <w:t>9:00</w:t>
            </w:r>
          </w:p>
        </w:tc>
        <w:tc>
          <w:tcPr>
            <w:tcW w:w="3271" w:type="dxa"/>
            <w:tcBorders>
              <w:tl2br w:val="nil"/>
              <w:tr2bl w:val="nil"/>
            </w:tcBorders>
          </w:tcPr>
          <w:p>
            <w:pPr>
              <w:pStyle w:val="19"/>
              <w:spacing w:before="20"/>
              <w:ind w:left="103" w:right="0"/>
              <w:jc w:val="left"/>
              <w:rPr>
                <w:rFonts w:hint="eastAsia" w:ascii="楷体" w:hAnsi="楷体" w:eastAsia="楷体" w:cs="楷体"/>
                <w:b w:val="0"/>
                <w:bCs w:val="0"/>
                <w:spacing w:val="0"/>
                <w:w w:val="100"/>
                <w:sz w:val="22"/>
                <w:szCs w:val="22"/>
                <w:lang w:val="en-US" w:eastAsia="zh-CN"/>
              </w:rPr>
            </w:pPr>
            <w:r>
              <w:rPr>
                <w:rFonts w:ascii="楷体" w:hAnsi="楷体" w:eastAsia="楷体" w:cs="楷体"/>
                <w:b w:val="0"/>
                <w:bCs w:val="0"/>
                <w:spacing w:val="-1"/>
                <w:w w:val="100"/>
                <w:sz w:val="22"/>
                <w:szCs w:val="22"/>
              </w:rPr>
              <w:t>开</w:t>
            </w:r>
            <w:r>
              <w:rPr>
                <w:rFonts w:ascii="楷体" w:hAnsi="楷体" w:eastAsia="楷体" w:cs="楷体"/>
                <w:b w:val="0"/>
                <w:bCs w:val="0"/>
                <w:spacing w:val="-3"/>
                <w:w w:val="100"/>
                <w:sz w:val="22"/>
                <w:szCs w:val="22"/>
              </w:rPr>
              <w:t>幕</w:t>
            </w:r>
            <w:r>
              <w:rPr>
                <w:rFonts w:ascii="楷体" w:hAnsi="楷体" w:eastAsia="楷体" w:cs="楷体"/>
                <w:b w:val="0"/>
                <w:bCs w:val="0"/>
                <w:spacing w:val="0"/>
                <w:w w:val="100"/>
                <w:sz w:val="22"/>
                <w:szCs w:val="22"/>
              </w:rPr>
              <w:t>式</w:t>
            </w:r>
            <w:r>
              <w:rPr>
                <w:rFonts w:hint="eastAsia" w:ascii="楷体" w:hAnsi="楷体" w:eastAsia="楷体" w:cs="楷体"/>
                <w:b w:val="0"/>
                <w:bCs w:val="0"/>
                <w:spacing w:val="0"/>
                <w:w w:val="100"/>
                <w:sz w:val="22"/>
                <w:szCs w:val="22"/>
                <w:lang w:val="en-US" w:eastAsia="zh-CN"/>
              </w:rPr>
              <w:t xml:space="preserve"> </w:t>
            </w:r>
          </w:p>
          <w:p>
            <w:pPr>
              <w:pStyle w:val="19"/>
              <w:spacing w:before="20"/>
              <w:ind w:left="103" w:right="0"/>
              <w:jc w:val="left"/>
              <w:rPr>
                <w:rFonts w:hint="eastAsia" w:ascii="楷体" w:hAnsi="楷体" w:eastAsia="楷体" w:cs="楷体"/>
                <w:sz w:val="22"/>
                <w:szCs w:val="22"/>
                <w:lang w:val="en-US" w:eastAsia="zh-CN"/>
              </w:rPr>
            </w:pPr>
            <w:r>
              <w:rPr>
                <w:rFonts w:ascii="楷体" w:hAnsi="楷体" w:eastAsia="楷体" w:cs="楷体"/>
                <w:b w:val="0"/>
                <w:bCs w:val="0"/>
                <w:spacing w:val="-3"/>
                <w:w w:val="100"/>
                <w:sz w:val="22"/>
                <w:szCs w:val="22"/>
                <w:lang w:eastAsia="zh-CN"/>
              </w:rPr>
              <w:t>第</w:t>
            </w:r>
            <w:r>
              <w:rPr>
                <w:rFonts w:hint="eastAsia" w:ascii="楷体" w:hAnsi="楷体" w:eastAsia="楷体" w:cs="楷体"/>
                <w:b w:val="0"/>
                <w:bCs w:val="0"/>
                <w:spacing w:val="-3"/>
                <w:w w:val="100"/>
                <w:sz w:val="22"/>
                <w:szCs w:val="22"/>
                <w:lang w:eastAsia="zh-CN"/>
              </w:rPr>
              <w:t>八</w:t>
            </w:r>
            <w:r>
              <w:rPr>
                <w:rFonts w:ascii="楷体" w:hAnsi="楷体" w:eastAsia="楷体" w:cs="楷体"/>
                <w:b w:val="0"/>
                <w:bCs w:val="0"/>
                <w:spacing w:val="-3"/>
                <w:w w:val="100"/>
                <w:sz w:val="22"/>
                <w:szCs w:val="22"/>
                <w:lang w:eastAsia="zh-CN"/>
              </w:rPr>
              <w:t>届会员代表大会</w:t>
            </w:r>
            <w:r>
              <w:rPr>
                <w:rFonts w:hint="eastAsia" w:ascii="楷体" w:hAnsi="楷体" w:eastAsia="楷体" w:cs="楷体"/>
                <w:b w:val="0"/>
                <w:bCs w:val="0"/>
                <w:spacing w:val="-3"/>
                <w:w w:val="100"/>
                <w:sz w:val="22"/>
                <w:szCs w:val="22"/>
                <w:lang w:eastAsia="zh-CN"/>
              </w:rPr>
              <w:t>及</w:t>
            </w:r>
            <w:r>
              <w:rPr>
                <w:rFonts w:ascii="楷体" w:hAnsi="楷体" w:eastAsia="楷体" w:cs="楷体"/>
                <w:b w:val="0"/>
                <w:bCs w:val="0"/>
                <w:spacing w:val="-3"/>
                <w:w w:val="100"/>
                <w:sz w:val="22"/>
                <w:szCs w:val="22"/>
                <w:lang w:eastAsia="zh-CN"/>
              </w:rPr>
              <w:t>第</w:t>
            </w:r>
            <w:r>
              <w:rPr>
                <w:rFonts w:hint="eastAsia" w:ascii="楷体" w:hAnsi="楷体" w:eastAsia="楷体" w:cs="楷体"/>
                <w:b w:val="0"/>
                <w:bCs w:val="0"/>
                <w:spacing w:val="-3"/>
                <w:w w:val="100"/>
                <w:sz w:val="22"/>
                <w:szCs w:val="22"/>
                <w:lang w:eastAsia="zh-CN"/>
              </w:rPr>
              <w:t>八</w:t>
            </w:r>
            <w:r>
              <w:rPr>
                <w:rFonts w:ascii="楷体" w:hAnsi="楷体" w:eastAsia="楷体" w:cs="楷体"/>
                <w:b w:val="0"/>
                <w:bCs w:val="0"/>
                <w:spacing w:val="-3"/>
                <w:w w:val="100"/>
                <w:sz w:val="22"/>
                <w:szCs w:val="22"/>
                <w:lang w:eastAsia="zh-CN"/>
              </w:rPr>
              <w:t>届理事会换届选举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exact"/>
          <w:jc w:val="center"/>
        </w:trPr>
        <w:tc>
          <w:tcPr>
            <w:tcW w:w="1491" w:type="dxa"/>
            <w:vMerge w:val="continue"/>
            <w:tcBorders>
              <w:tl2br w:val="nil"/>
              <w:tr2bl w:val="nil"/>
            </w:tcBorders>
            <w:shd w:val="clear" w:color="auto" w:fill="DEEBF6"/>
          </w:tcPr>
          <w:p/>
        </w:tc>
        <w:tc>
          <w:tcPr>
            <w:tcW w:w="2763" w:type="dxa"/>
            <w:tcBorders>
              <w:tl2br w:val="nil"/>
              <w:tr2bl w:val="nil"/>
            </w:tcBorders>
          </w:tcPr>
          <w:p>
            <w:pPr>
              <w:pStyle w:val="19"/>
              <w:spacing w:before="96"/>
              <w:ind w:left="103" w:right="0"/>
              <w:jc w:val="left"/>
              <w:rPr>
                <w:rFonts w:ascii="Times New Roman" w:hAnsi="Times New Roman" w:eastAsia="Times New Roman" w:cs="Times New Roman"/>
                <w:sz w:val="24"/>
                <w:szCs w:val="24"/>
              </w:rPr>
            </w:pPr>
            <w:r>
              <w:rPr>
                <w:rFonts w:ascii="Times New Roman" w:hAnsi="Times New Roman" w:eastAsia="Times New Roman" w:cs="Times New Roman"/>
                <w:b w:val="0"/>
                <w:bCs w:val="0"/>
                <w:spacing w:val="0"/>
                <w:w w:val="100"/>
                <w:sz w:val="24"/>
                <w:szCs w:val="24"/>
              </w:rPr>
              <w:t>9:00</w:t>
            </w:r>
            <w:r>
              <w:rPr>
                <w:rFonts w:ascii="Times New Roman" w:hAnsi="Times New Roman" w:eastAsia="Times New Roman" w:cs="Times New Roman"/>
                <w:b w:val="0"/>
                <w:bCs w:val="0"/>
                <w:spacing w:val="-1"/>
                <w:w w:val="100"/>
                <w:sz w:val="24"/>
                <w:szCs w:val="24"/>
              </w:rPr>
              <w:t>-</w:t>
            </w:r>
            <w:r>
              <w:rPr>
                <w:rFonts w:ascii="Times New Roman" w:hAnsi="Times New Roman" w:eastAsia="Times New Roman" w:cs="Times New Roman"/>
                <w:b w:val="0"/>
                <w:bCs w:val="0"/>
                <w:spacing w:val="0"/>
                <w:w w:val="100"/>
                <w:sz w:val="24"/>
                <w:szCs w:val="24"/>
              </w:rPr>
              <w:t>12:00</w:t>
            </w:r>
          </w:p>
        </w:tc>
        <w:tc>
          <w:tcPr>
            <w:tcW w:w="3271" w:type="dxa"/>
            <w:tcBorders>
              <w:tl2br w:val="nil"/>
              <w:tr2bl w:val="nil"/>
            </w:tcBorders>
          </w:tcPr>
          <w:p>
            <w:pPr>
              <w:pStyle w:val="19"/>
              <w:spacing w:before="22"/>
              <w:ind w:left="103" w:right="0"/>
              <w:jc w:val="left"/>
              <w:rPr>
                <w:rFonts w:ascii="楷体" w:hAnsi="楷体" w:eastAsia="楷体" w:cs="楷体"/>
                <w:b w:val="0"/>
                <w:bCs w:val="0"/>
                <w:spacing w:val="0"/>
                <w:w w:val="100"/>
                <w:sz w:val="22"/>
                <w:szCs w:val="22"/>
              </w:rPr>
            </w:pPr>
            <w:r>
              <w:rPr>
                <w:rFonts w:ascii="楷体" w:hAnsi="楷体" w:eastAsia="楷体" w:cs="楷体"/>
                <w:b w:val="0"/>
                <w:bCs w:val="0"/>
                <w:spacing w:val="-1"/>
                <w:w w:val="100"/>
                <w:sz w:val="22"/>
                <w:szCs w:val="22"/>
              </w:rPr>
              <w:t>大</w:t>
            </w:r>
            <w:r>
              <w:rPr>
                <w:rFonts w:ascii="楷体" w:hAnsi="楷体" w:eastAsia="楷体" w:cs="楷体"/>
                <w:b w:val="0"/>
                <w:bCs w:val="0"/>
                <w:spacing w:val="-3"/>
                <w:w w:val="100"/>
                <w:sz w:val="22"/>
                <w:szCs w:val="22"/>
              </w:rPr>
              <w:t>会</w:t>
            </w:r>
            <w:r>
              <w:rPr>
                <w:rFonts w:hint="eastAsia" w:ascii="楷体" w:hAnsi="楷体" w:eastAsia="楷体" w:cs="楷体"/>
                <w:b w:val="0"/>
                <w:bCs w:val="0"/>
                <w:spacing w:val="-3"/>
                <w:w w:val="100"/>
                <w:sz w:val="22"/>
                <w:szCs w:val="22"/>
                <w:lang w:eastAsia="zh-CN"/>
              </w:rPr>
              <w:t>主旨</w:t>
            </w:r>
            <w:r>
              <w:rPr>
                <w:rFonts w:ascii="楷体" w:hAnsi="楷体" w:eastAsia="楷体" w:cs="楷体"/>
                <w:b w:val="0"/>
                <w:bCs w:val="0"/>
                <w:spacing w:val="-1"/>
                <w:w w:val="100"/>
                <w:sz w:val="22"/>
                <w:szCs w:val="22"/>
              </w:rPr>
              <w:t>报</w:t>
            </w:r>
            <w:r>
              <w:rPr>
                <w:rFonts w:ascii="楷体" w:hAnsi="楷体" w:eastAsia="楷体" w:cs="楷体"/>
                <w:b w:val="0"/>
                <w:bCs w:val="0"/>
                <w:spacing w:val="0"/>
                <w:w w:val="100"/>
                <w:sz w:val="22"/>
                <w:szCs w:val="22"/>
              </w:rPr>
              <w:t>告</w:t>
            </w:r>
          </w:p>
          <w:p>
            <w:pPr>
              <w:pStyle w:val="19"/>
              <w:spacing w:before="22"/>
              <w:ind w:left="103" w:right="0"/>
              <w:jc w:val="left"/>
              <w:rPr>
                <w:rFonts w:hint="default" w:ascii="楷体" w:hAnsi="楷体" w:eastAsia="楷体" w:cs="楷体"/>
                <w:b w:val="0"/>
                <w:bCs w:val="0"/>
                <w:spacing w:val="0"/>
                <w:w w:val="100"/>
                <w:sz w:val="22"/>
                <w:szCs w:val="22"/>
                <w:lang w:val="en-US" w:eastAsia="zh-CN"/>
              </w:rPr>
            </w:pPr>
            <w:r>
              <w:rPr>
                <w:rFonts w:hint="eastAsia" w:ascii="楷体" w:hAnsi="楷体" w:eastAsia="楷体" w:cs="楷体"/>
                <w:b w:val="0"/>
                <w:bCs w:val="0"/>
                <w:spacing w:val="0"/>
                <w:w w:val="100"/>
                <w:sz w:val="22"/>
                <w:szCs w:val="22"/>
                <w:lang w:val="en-US" w:eastAsia="zh-CN"/>
              </w:rPr>
              <w:t>拟邀请5位国内外著名专家学者做专题报告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1491" w:type="dxa"/>
            <w:vMerge w:val="continue"/>
            <w:tcBorders>
              <w:tl2br w:val="nil"/>
              <w:tr2bl w:val="nil"/>
            </w:tcBorders>
            <w:shd w:val="clear" w:color="auto" w:fill="DEEBF6"/>
          </w:tcPr>
          <w:p/>
        </w:tc>
        <w:tc>
          <w:tcPr>
            <w:tcW w:w="2763" w:type="dxa"/>
            <w:tcBorders>
              <w:tl2br w:val="nil"/>
              <w:tr2bl w:val="nil"/>
            </w:tcBorders>
          </w:tcPr>
          <w:p>
            <w:pPr>
              <w:pStyle w:val="19"/>
              <w:spacing w:before="2"/>
              <w:ind w:left="103" w:right="0"/>
              <w:jc w:val="left"/>
              <w:rPr>
                <w:rFonts w:ascii="Times New Roman" w:hAnsi="Times New Roman" w:eastAsia="Times New Roman" w:cs="Times New Roman"/>
                <w:sz w:val="24"/>
                <w:szCs w:val="24"/>
              </w:rPr>
            </w:pPr>
            <w:r>
              <w:rPr>
                <w:rFonts w:ascii="Times New Roman" w:hAnsi="Times New Roman" w:eastAsia="Times New Roman" w:cs="Times New Roman"/>
                <w:b w:val="0"/>
                <w:bCs w:val="0"/>
                <w:spacing w:val="0"/>
                <w:w w:val="100"/>
                <w:sz w:val="24"/>
                <w:szCs w:val="24"/>
              </w:rPr>
              <w:t>12</w:t>
            </w:r>
            <w:r>
              <w:rPr>
                <w:rFonts w:ascii="楷体" w:hAnsi="楷体" w:eastAsia="楷体" w:cs="楷体"/>
                <w:b w:val="0"/>
                <w:bCs w:val="0"/>
                <w:spacing w:val="0"/>
                <w:w w:val="100"/>
                <w:sz w:val="24"/>
                <w:szCs w:val="24"/>
              </w:rPr>
              <w:t>：</w:t>
            </w:r>
            <w:r>
              <w:rPr>
                <w:rFonts w:ascii="Times New Roman" w:hAnsi="Times New Roman" w:eastAsia="Times New Roman" w:cs="Times New Roman"/>
                <w:b w:val="0"/>
                <w:bCs w:val="0"/>
                <w:spacing w:val="0"/>
                <w:w w:val="100"/>
                <w:sz w:val="24"/>
                <w:szCs w:val="24"/>
              </w:rPr>
              <w:t>30</w:t>
            </w:r>
            <w:r>
              <w:rPr>
                <w:rFonts w:ascii="Times New Roman" w:hAnsi="Times New Roman" w:eastAsia="Times New Roman" w:cs="Times New Roman"/>
                <w:b w:val="0"/>
                <w:bCs w:val="0"/>
                <w:spacing w:val="-1"/>
                <w:w w:val="100"/>
                <w:sz w:val="24"/>
                <w:szCs w:val="24"/>
              </w:rPr>
              <w:t>-</w:t>
            </w:r>
            <w:r>
              <w:rPr>
                <w:rFonts w:ascii="Times New Roman" w:hAnsi="Times New Roman" w:eastAsia="Times New Roman" w:cs="Times New Roman"/>
                <w:b w:val="0"/>
                <w:bCs w:val="0"/>
                <w:spacing w:val="0"/>
                <w:w w:val="100"/>
                <w:sz w:val="24"/>
                <w:szCs w:val="24"/>
              </w:rPr>
              <w:t>13</w:t>
            </w:r>
            <w:r>
              <w:rPr>
                <w:rFonts w:ascii="楷体" w:hAnsi="楷体" w:eastAsia="楷体" w:cs="楷体"/>
                <w:b w:val="0"/>
                <w:bCs w:val="0"/>
                <w:spacing w:val="0"/>
                <w:w w:val="100"/>
                <w:sz w:val="24"/>
                <w:szCs w:val="24"/>
              </w:rPr>
              <w:t>：</w:t>
            </w:r>
            <w:r>
              <w:rPr>
                <w:rFonts w:ascii="Times New Roman" w:hAnsi="Times New Roman" w:eastAsia="Times New Roman" w:cs="Times New Roman"/>
                <w:b w:val="0"/>
                <w:bCs w:val="0"/>
                <w:spacing w:val="0"/>
                <w:w w:val="100"/>
                <w:sz w:val="24"/>
                <w:szCs w:val="24"/>
              </w:rPr>
              <w:t>30</w:t>
            </w:r>
          </w:p>
        </w:tc>
        <w:tc>
          <w:tcPr>
            <w:tcW w:w="3271" w:type="dxa"/>
            <w:tcBorders>
              <w:tl2br w:val="nil"/>
              <w:tr2bl w:val="nil"/>
            </w:tcBorders>
          </w:tcPr>
          <w:p>
            <w:pPr>
              <w:pStyle w:val="19"/>
              <w:spacing w:before="21"/>
              <w:ind w:left="103" w:right="0"/>
              <w:jc w:val="left"/>
              <w:rPr>
                <w:rFonts w:ascii="楷体" w:hAnsi="楷体" w:eastAsia="楷体" w:cs="楷体"/>
                <w:sz w:val="22"/>
                <w:szCs w:val="22"/>
              </w:rPr>
            </w:pPr>
            <w:r>
              <w:rPr>
                <w:rFonts w:ascii="楷体" w:hAnsi="楷体" w:eastAsia="楷体" w:cs="楷体"/>
                <w:b w:val="0"/>
                <w:bCs w:val="0"/>
                <w:spacing w:val="-3"/>
                <w:w w:val="100"/>
                <w:sz w:val="22"/>
                <w:szCs w:val="22"/>
              </w:rPr>
              <w:t>墙</w:t>
            </w:r>
            <w:r>
              <w:rPr>
                <w:rFonts w:ascii="楷体" w:hAnsi="楷体" w:eastAsia="楷体" w:cs="楷体"/>
                <w:b w:val="0"/>
                <w:bCs w:val="0"/>
                <w:spacing w:val="-1"/>
                <w:w w:val="100"/>
                <w:sz w:val="22"/>
                <w:szCs w:val="22"/>
              </w:rPr>
              <w:t>报展</w:t>
            </w:r>
            <w:r>
              <w:rPr>
                <w:rFonts w:ascii="楷体" w:hAnsi="楷体" w:eastAsia="楷体" w:cs="楷体"/>
                <w:b w:val="0"/>
                <w:bCs w:val="0"/>
                <w:spacing w:val="-3"/>
                <w:w w:val="100"/>
                <w:sz w:val="22"/>
                <w:szCs w:val="22"/>
              </w:rPr>
              <w:t>示</w:t>
            </w:r>
            <w:r>
              <w:rPr>
                <w:rFonts w:ascii="楷体" w:hAnsi="楷体" w:eastAsia="楷体" w:cs="楷体"/>
                <w:b w:val="0"/>
                <w:bCs w:val="0"/>
                <w:spacing w:val="-1"/>
                <w:w w:val="100"/>
                <w:sz w:val="22"/>
                <w:szCs w:val="22"/>
              </w:rPr>
              <w:t>交流及</w:t>
            </w:r>
            <w:r>
              <w:rPr>
                <w:rFonts w:ascii="楷体" w:hAnsi="楷体" w:eastAsia="楷体" w:cs="楷体"/>
                <w:b w:val="0"/>
                <w:bCs w:val="0"/>
                <w:spacing w:val="-3"/>
                <w:w w:val="100"/>
                <w:sz w:val="22"/>
                <w:szCs w:val="22"/>
              </w:rPr>
              <w:t>评</w:t>
            </w:r>
            <w:r>
              <w:rPr>
                <w:rFonts w:ascii="楷体" w:hAnsi="楷体" w:eastAsia="楷体" w:cs="楷体"/>
                <w:b w:val="0"/>
                <w:bCs w:val="0"/>
                <w:spacing w:val="0"/>
                <w:w w:val="100"/>
                <w:sz w:val="22"/>
                <w:szCs w:val="22"/>
              </w:rPr>
              <w:t>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exact"/>
          <w:jc w:val="center"/>
        </w:trPr>
        <w:tc>
          <w:tcPr>
            <w:tcW w:w="1491" w:type="dxa"/>
            <w:vMerge w:val="continue"/>
            <w:tcBorders>
              <w:tl2br w:val="nil"/>
              <w:tr2bl w:val="nil"/>
            </w:tcBorders>
            <w:shd w:val="clear" w:color="auto" w:fill="DEEBF6"/>
          </w:tcPr>
          <w:p/>
        </w:tc>
        <w:tc>
          <w:tcPr>
            <w:tcW w:w="2763" w:type="dxa"/>
            <w:tcBorders>
              <w:tl2br w:val="nil"/>
              <w:tr2bl w:val="nil"/>
            </w:tcBorders>
          </w:tcPr>
          <w:p>
            <w:pPr>
              <w:pStyle w:val="19"/>
              <w:spacing w:before="95"/>
              <w:ind w:left="103" w:right="0"/>
              <w:jc w:val="left"/>
              <w:rPr>
                <w:rFonts w:ascii="Times New Roman" w:hAnsi="Times New Roman" w:eastAsia="Times New Roman" w:cs="Times New Roman"/>
                <w:sz w:val="24"/>
                <w:szCs w:val="24"/>
              </w:rPr>
            </w:pPr>
            <w:r>
              <w:rPr>
                <w:rFonts w:ascii="Times New Roman" w:hAnsi="Times New Roman" w:eastAsia="Times New Roman" w:cs="Times New Roman"/>
                <w:b w:val="0"/>
                <w:bCs w:val="0"/>
                <w:spacing w:val="0"/>
                <w:w w:val="100"/>
                <w:sz w:val="24"/>
                <w:szCs w:val="24"/>
              </w:rPr>
              <w:t>13:30</w:t>
            </w:r>
            <w:r>
              <w:rPr>
                <w:rFonts w:ascii="Times New Roman" w:hAnsi="Times New Roman" w:eastAsia="Times New Roman" w:cs="Times New Roman"/>
                <w:b w:val="0"/>
                <w:bCs w:val="0"/>
                <w:spacing w:val="-1"/>
                <w:w w:val="100"/>
                <w:sz w:val="24"/>
                <w:szCs w:val="24"/>
              </w:rPr>
              <w:t>-</w:t>
            </w:r>
            <w:r>
              <w:rPr>
                <w:rFonts w:ascii="Times New Roman" w:hAnsi="Times New Roman" w:eastAsia="Times New Roman" w:cs="Times New Roman"/>
                <w:b w:val="0"/>
                <w:bCs w:val="0"/>
                <w:spacing w:val="0"/>
                <w:w w:val="100"/>
                <w:sz w:val="24"/>
                <w:szCs w:val="24"/>
              </w:rPr>
              <w:t>17:30</w:t>
            </w:r>
          </w:p>
        </w:tc>
        <w:tc>
          <w:tcPr>
            <w:tcW w:w="3271" w:type="dxa"/>
            <w:tcBorders>
              <w:tl2br w:val="nil"/>
              <w:tr2bl w:val="nil"/>
            </w:tcBorders>
          </w:tcPr>
          <w:p>
            <w:pPr>
              <w:pStyle w:val="19"/>
              <w:spacing w:line="268" w:lineRule="exact"/>
              <w:ind w:left="103" w:right="0"/>
              <w:jc w:val="left"/>
              <w:rPr>
                <w:rFonts w:ascii="楷体" w:hAnsi="楷体" w:eastAsia="楷体" w:cs="楷体"/>
                <w:sz w:val="22"/>
                <w:szCs w:val="22"/>
              </w:rPr>
            </w:pPr>
            <w:r>
              <w:rPr>
                <w:rFonts w:ascii="楷体" w:hAnsi="楷体" w:eastAsia="楷体" w:cs="楷体"/>
                <w:b w:val="0"/>
                <w:bCs w:val="0"/>
                <w:spacing w:val="-3"/>
                <w:w w:val="100"/>
                <w:sz w:val="22"/>
                <w:szCs w:val="22"/>
                <w:lang w:eastAsia="zh-CN"/>
              </w:rPr>
              <w:t>分会场专题报告</w:t>
            </w:r>
            <w:r>
              <w:rPr>
                <w:rFonts w:hint="eastAsia" w:ascii="楷体" w:hAnsi="楷体" w:eastAsia="楷体" w:cs="楷体"/>
                <w:b w:val="0"/>
                <w:bCs w:val="0"/>
                <w:spacing w:val="-3"/>
                <w:w w:val="100"/>
                <w:sz w:val="22"/>
                <w:szCs w:val="22"/>
                <w:lang w:eastAsia="zh-CN"/>
              </w:rPr>
              <w:t>、青年学者报告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1491" w:type="dxa"/>
            <w:vMerge w:val="continue"/>
            <w:tcBorders>
              <w:tl2br w:val="nil"/>
              <w:tr2bl w:val="nil"/>
            </w:tcBorders>
            <w:shd w:val="clear" w:color="auto" w:fill="DEEBF6"/>
          </w:tcPr>
          <w:p/>
        </w:tc>
        <w:tc>
          <w:tcPr>
            <w:tcW w:w="2763" w:type="dxa"/>
            <w:tcBorders>
              <w:tl2br w:val="nil"/>
              <w:tr2bl w:val="nil"/>
            </w:tcBorders>
          </w:tcPr>
          <w:p>
            <w:pPr>
              <w:pStyle w:val="19"/>
              <w:spacing w:before="97"/>
              <w:ind w:left="103" w:right="0"/>
              <w:jc w:val="left"/>
              <w:rPr>
                <w:rFonts w:ascii="Times New Roman" w:hAnsi="Times New Roman" w:eastAsia="Times New Roman" w:cs="Times New Roman"/>
                <w:sz w:val="24"/>
                <w:szCs w:val="24"/>
              </w:rPr>
            </w:pPr>
            <w:r>
              <w:rPr>
                <w:rFonts w:ascii="Times New Roman" w:hAnsi="Times New Roman" w:eastAsia="Times New Roman" w:cs="Times New Roman"/>
                <w:b w:val="0"/>
                <w:bCs w:val="0"/>
                <w:spacing w:val="0"/>
                <w:w w:val="100"/>
                <w:sz w:val="24"/>
                <w:szCs w:val="24"/>
              </w:rPr>
              <w:t>17</w:t>
            </w:r>
            <w:r>
              <w:rPr>
                <w:rFonts w:ascii="Times New Roman" w:hAnsi="Times New Roman" w:eastAsia="Times New Roman" w:cs="Times New Roman"/>
                <w:b w:val="0"/>
                <w:bCs w:val="0"/>
                <w:spacing w:val="-2"/>
                <w:w w:val="100"/>
                <w:sz w:val="24"/>
                <w:szCs w:val="24"/>
              </w:rPr>
              <w:t>:</w:t>
            </w:r>
            <w:r>
              <w:rPr>
                <w:rFonts w:ascii="Times New Roman" w:hAnsi="Times New Roman" w:eastAsia="Times New Roman" w:cs="Times New Roman"/>
                <w:b w:val="0"/>
                <w:bCs w:val="0"/>
                <w:spacing w:val="0"/>
                <w:w w:val="100"/>
                <w:sz w:val="24"/>
                <w:szCs w:val="24"/>
              </w:rPr>
              <w:t>30</w:t>
            </w:r>
            <w:r>
              <w:rPr>
                <w:rFonts w:ascii="Times New Roman" w:hAnsi="Times New Roman" w:eastAsia="Times New Roman" w:cs="Times New Roman"/>
                <w:b w:val="0"/>
                <w:bCs w:val="0"/>
                <w:spacing w:val="-1"/>
                <w:w w:val="100"/>
                <w:sz w:val="24"/>
                <w:szCs w:val="24"/>
              </w:rPr>
              <w:t>-</w:t>
            </w:r>
            <w:r>
              <w:rPr>
                <w:rFonts w:ascii="Times New Roman" w:hAnsi="Times New Roman" w:eastAsia="Times New Roman" w:cs="Times New Roman"/>
                <w:b w:val="0"/>
                <w:bCs w:val="0"/>
                <w:spacing w:val="0"/>
                <w:w w:val="100"/>
                <w:sz w:val="24"/>
                <w:szCs w:val="24"/>
              </w:rPr>
              <w:t>1</w:t>
            </w:r>
            <w:r>
              <w:rPr>
                <w:rFonts w:ascii="Times New Roman" w:hAnsi="Times New Roman" w:eastAsia="Times New Roman" w:cs="Times New Roman"/>
                <w:b w:val="0"/>
                <w:bCs w:val="0"/>
                <w:spacing w:val="2"/>
                <w:w w:val="100"/>
                <w:sz w:val="24"/>
                <w:szCs w:val="24"/>
              </w:rPr>
              <w:t>8</w:t>
            </w:r>
            <w:r>
              <w:rPr>
                <w:rFonts w:ascii="Times New Roman" w:hAnsi="Times New Roman" w:eastAsia="Times New Roman" w:cs="Times New Roman"/>
                <w:b w:val="0"/>
                <w:bCs w:val="0"/>
                <w:spacing w:val="-2"/>
                <w:w w:val="100"/>
                <w:sz w:val="24"/>
                <w:szCs w:val="24"/>
              </w:rPr>
              <w:t>:</w:t>
            </w:r>
            <w:r>
              <w:rPr>
                <w:rFonts w:ascii="Times New Roman" w:hAnsi="Times New Roman" w:eastAsia="Times New Roman" w:cs="Times New Roman"/>
                <w:b w:val="0"/>
                <w:bCs w:val="0"/>
                <w:spacing w:val="0"/>
                <w:w w:val="100"/>
                <w:sz w:val="24"/>
                <w:szCs w:val="24"/>
              </w:rPr>
              <w:t>00</w:t>
            </w:r>
          </w:p>
        </w:tc>
        <w:tc>
          <w:tcPr>
            <w:tcW w:w="3271" w:type="dxa"/>
            <w:tcBorders>
              <w:tl2br w:val="nil"/>
              <w:tr2bl w:val="nil"/>
            </w:tcBorders>
          </w:tcPr>
          <w:p>
            <w:pPr>
              <w:pStyle w:val="19"/>
              <w:spacing w:line="296" w:lineRule="exact"/>
              <w:ind w:left="103" w:right="0"/>
              <w:jc w:val="left"/>
              <w:rPr>
                <w:rFonts w:ascii="楷体" w:hAnsi="楷体" w:eastAsia="楷体" w:cs="楷体"/>
                <w:sz w:val="24"/>
                <w:szCs w:val="24"/>
              </w:rPr>
            </w:pPr>
            <w:r>
              <w:rPr>
                <w:rFonts w:ascii="楷体" w:hAnsi="楷体" w:eastAsia="楷体" w:cs="楷体"/>
                <w:b w:val="0"/>
                <w:bCs w:val="0"/>
                <w:spacing w:val="0"/>
                <w:w w:val="100"/>
                <w:sz w:val="24"/>
                <w:szCs w:val="24"/>
              </w:rPr>
              <w:t>闭幕式</w:t>
            </w:r>
            <w:r>
              <w:rPr>
                <w:rFonts w:ascii="Times New Roman" w:hAnsi="Times New Roman" w:eastAsia="Times New Roman" w:cs="Times New Roman"/>
                <w:b w:val="0"/>
                <w:bCs w:val="0"/>
                <w:spacing w:val="-2"/>
                <w:w w:val="100"/>
                <w:sz w:val="24"/>
                <w:szCs w:val="24"/>
              </w:rPr>
              <w:t>&amp;</w:t>
            </w:r>
            <w:r>
              <w:rPr>
                <w:rFonts w:ascii="楷体" w:hAnsi="楷体" w:eastAsia="楷体" w:cs="楷体"/>
                <w:b w:val="0"/>
                <w:bCs w:val="0"/>
                <w:spacing w:val="0"/>
                <w:w w:val="100"/>
                <w:sz w:val="24"/>
                <w:szCs w:val="24"/>
              </w:rPr>
              <w:t>颁奖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1491" w:type="dxa"/>
            <w:vMerge w:val="continue"/>
            <w:tcBorders>
              <w:tl2br w:val="nil"/>
              <w:tr2bl w:val="nil"/>
            </w:tcBorders>
            <w:shd w:val="clear" w:color="auto" w:fill="DEEBF6"/>
          </w:tcPr>
          <w:p/>
        </w:tc>
        <w:tc>
          <w:tcPr>
            <w:tcW w:w="2763" w:type="dxa"/>
            <w:tcBorders>
              <w:tl2br w:val="nil"/>
              <w:tr2bl w:val="nil"/>
            </w:tcBorders>
          </w:tcPr>
          <w:p>
            <w:pPr>
              <w:pStyle w:val="19"/>
              <w:spacing w:before="96"/>
              <w:ind w:left="103" w:right="0"/>
              <w:jc w:val="left"/>
              <w:rPr>
                <w:rFonts w:ascii="Times New Roman" w:hAnsi="Times New Roman" w:eastAsia="Times New Roman" w:cs="Times New Roman"/>
                <w:sz w:val="24"/>
                <w:szCs w:val="24"/>
              </w:rPr>
            </w:pPr>
            <w:r>
              <w:rPr>
                <w:rFonts w:ascii="Times New Roman" w:hAnsi="Times New Roman" w:eastAsia="Times New Roman" w:cs="Times New Roman"/>
                <w:b w:val="0"/>
                <w:bCs w:val="0"/>
                <w:spacing w:val="0"/>
                <w:w w:val="100"/>
                <w:sz w:val="24"/>
                <w:szCs w:val="24"/>
              </w:rPr>
              <w:t>18</w:t>
            </w:r>
            <w:r>
              <w:rPr>
                <w:rFonts w:ascii="Times New Roman" w:hAnsi="Times New Roman" w:eastAsia="Times New Roman" w:cs="Times New Roman"/>
                <w:b w:val="0"/>
                <w:bCs w:val="0"/>
                <w:spacing w:val="-2"/>
                <w:w w:val="100"/>
                <w:sz w:val="24"/>
                <w:szCs w:val="24"/>
              </w:rPr>
              <w:t>:</w:t>
            </w:r>
            <w:r>
              <w:rPr>
                <w:rFonts w:ascii="Times New Roman" w:hAnsi="Times New Roman" w:eastAsia="Times New Roman" w:cs="Times New Roman"/>
                <w:b w:val="0"/>
                <w:bCs w:val="0"/>
                <w:spacing w:val="0"/>
                <w:w w:val="100"/>
                <w:sz w:val="24"/>
                <w:szCs w:val="24"/>
              </w:rPr>
              <w:t>30</w:t>
            </w:r>
            <w:r>
              <w:rPr>
                <w:rFonts w:ascii="Times New Roman" w:hAnsi="Times New Roman" w:eastAsia="Times New Roman" w:cs="Times New Roman"/>
                <w:b w:val="0"/>
                <w:bCs w:val="0"/>
                <w:spacing w:val="-1"/>
                <w:w w:val="100"/>
                <w:sz w:val="24"/>
                <w:szCs w:val="24"/>
              </w:rPr>
              <w:t>-</w:t>
            </w:r>
            <w:r>
              <w:rPr>
                <w:rFonts w:ascii="Times New Roman" w:hAnsi="Times New Roman" w:eastAsia="Times New Roman" w:cs="Times New Roman"/>
                <w:b w:val="0"/>
                <w:bCs w:val="0"/>
                <w:spacing w:val="0"/>
                <w:w w:val="100"/>
                <w:sz w:val="24"/>
                <w:szCs w:val="24"/>
              </w:rPr>
              <w:t>2</w:t>
            </w:r>
            <w:r>
              <w:rPr>
                <w:rFonts w:ascii="Times New Roman" w:hAnsi="Times New Roman" w:eastAsia="Times New Roman" w:cs="Times New Roman"/>
                <w:b w:val="0"/>
                <w:bCs w:val="0"/>
                <w:spacing w:val="2"/>
                <w:w w:val="100"/>
                <w:sz w:val="24"/>
                <w:szCs w:val="24"/>
              </w:rPr>
              <w:t>1</w:t>
            </w:r>
            <w:r>
              <w:rPr>
                <w:rFonts w:ascii="Times New Roman" w:hAnsi="Times New Roman" w:eastAsia="Times New Roman" w:cs="Times New Roman"/>
                <w:b w:val="0"/>
                <w:bCs w:val="0"/>
                <w:spacing w:val="-2"/>
                <w:w w:val="100"/>
                <w:sz w:val="24"/>
                <w:szCs w:val="24"/>
              </w:rPr>
              <w:t>:</w:t>
            </w:r>
            <w:r>
              <w:rPr>
                <w:rFonts w:ascii="Times New Roman" w:hAnsi="Times New Roman" w:eastAsia="Times New Roman" w:cs="Times New Roman"/>
                <w:b w:val="0"/>
                <w:bCs w:val="0"/>
                <w:spacing w:val="0"/>
                <w:w w:val="100"/>
                <w:sz w:val="24"/>
                <w:szCs w:val="24"/>
              </w:rPr>
              <w:t>00</w:t>
            </w:r>
          </w:p>
        </w:tc>
        <w:tc>
          <w:tcPr>
            <w:tcW w:w="3271" w:type="dxa"/>
            <w:tcBorders>
              <w:tl2br w:val="nil"/>
              <w:tr2bl w:val="nil"/>
            </w:tcBorders>
          </w:tcPr>
          <w:p>
            <w:pPr>
              <w:pStyle w:val="19"/>
              <w:spacing w:line="278" w:lineRule="exact"/>
              <w:ind w:left="103" w:right="0"/>
              <w:jc w:val="left"/>
              <w:rPr>
                <w:rFonts w:ascii="楷体" w:hAnsi="楷体" w:eastAsia="楷体" w:cs="楷体"/>
                <w:sz w:val="24"/>
                <w:szCs w:val="24"/>
              </w:rPr>
            </w:pPr>
            <w:r>
              <w:rPr>
                <w:rFonts w:ascii="楷体" w:hAnsi="楷体" w:eastAsia="楷体" w:cs="楷体"/>
                <w:b w:val="0"/>
                <w:bCs w:val="0"/>
                <w:spacing w:val="0"/>
                <w:w w:val="100"/>
                <w:sz w:val="24"/>
                <w:szCs w:val="24"/>
              </w:rPr>
              <w:t>晚宴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exact"/>
          <w:jc w:val="center"/>
        </w:trPr>
        <w:tc>
          <w:tcPr>
            <w:tcW w:w="1491" w:type="dxa"/>
            <w:tcBorders>
              <w:tl2br w:val="nil"/>
              <w:tr2bl w:val="nil"/>
            </w:tcBorders>
            <w:shd w:val="clear" w:color="auto" w:fill="DEEBF6"/>
          </w:tcPr>
          <w:p>
            <w:pPr>
              <w:pStyle w:val="19"/>
              <w:ind w:left="102" w:right="0"/>
              <w:jc w:val="left"/>
              <w:rPr>
                <w:rFonts w:ascii="楷体" w:hAnsi="楷体" w:eastAsia="楷体" w:cs="楷体"/>
                <w:sz w:val="24"/>
                <w:szCs w:val="24"/>
              </w:rPr>
            </w:pPr>
            <w:r>
              <w:rPr>
                <w:rFonts w:hint="eastAsia" w:ascii="Times New Roman" w:hAnsi="Times New Roman" w:eastAsia="宋体" w:cs="Times New Roman"/>
                <w:b w:val="0"/>
                <w:bCs w:val="0"/>
                <w:spacing w:val="0"/>
                <w:w w:val="100"/>
                <w:sz w:val="24"/>
                <w:szCs w:val="24"/>
                <w:lang w:val="en-US" w:eastAsia="zh-CN"/>
              </w:rPr>
              <w:t>9</w:t>
            </w:r>
            <w:r>
              <w:rPr>
                <w:rFonts w:ascii="Times New Roman" w:hAnsi="Times New Roman" w:eastAsia="Times New Roman" w:cs="Times New Roman"/>
                <w:b w:val="0"/>
                <w:bCs w:val="0"/>
                <w:spacing w:val="0"/>
                <w:w w:val="100"/>
                <w:sz w:val="24"/>
                <w:szCs w:val="24"/>
              </w:rPr>
              <w:t xml:space="preserve"> </w:t>
            </w:r>
            <w:r>
              <w:rPr>
                <w:rFonts w:ascii="楷体" w:hAnsi="楷体" w:eastAsia="楷体" w:cs="楷体"/>
                <w:b w:val="0"/>
                <w:bCs w:val="0"/>
                <w:spacing w:val="0"/>
                <w:w w:val="100"/>
                <w:sz w:val="24"/>
                <w:szCs w:val="24"/>
              </w:rPr>
              <w:t>月</w:t>
            </w:r>
            <w:r>
              <w:rPr>
                <w:rFonts w:ascii="楷体" w:hAnsi="楷体" w:eastAsia="楷体" w:cs="楷体"/>
                <w:b w:val="0"/>
                <w:bCs w:val="0"/>
                <w:spacing w:val="-60"/>
                <w:w w:val="100"/>
                <w:sz w:val="24"/>
                <w:szCs w:val="24"/>
              </w:rPr>
              <w:t xml:space="preserve"> </w:t>
            </w:r>
            <w:r>
              <w:rPr>
                <w:rFonts w:ascii="Times New Roman" w:hAnsi="Times New Roman" w:eastAsia="Times New Roman" w:cs="Times New Roman"/>
                <w:b w:val="0"/>
                <w:bCs w:val="0"/>
                <w:spacing w:val="0"/>
                <w:w w:val="100"/>
                <w:sz w:val="24"/>
                <w:szCs w:val="24"/>
              </w:rPr>
              <w:t>1</w:t>
            </w:r>
            <w:r>
              <w:rPr>
                <w:rFonts w:hint="eastAsia" w:ascii="Times New Roman" w:hAnsi="Times New Roman" w:eastAsia="宋体" w:cs="Times New Roman"/>
                <w:b w:val="0"/>
                <w:bCs w:val="0"/>
                <w:spacing w:val="0"/>
                <w:w w:val="100"/>
                <w:sz w:val="24"/>
                <w:szCs w:val="24"/>
                <w:lang w:val="en-US" w:eastAsia="zh-CN"/>
              </w:rPr>
              <w:t>5</w:t>
            </w:r>
            <w:r>
              <w:rPr>
                <w:rFonts w:ascii="楷体" w:hAnsi="楷体" w:eastAsia="楷体" w:cs="楷体"/>
                <w:b w:val="0"/>
                <w:bCs w:val="0"/>
                <w:spacing w:val="0"/>
                <w:w w:val="100"/>
                <w:sz w:val="24"/>
                <w:szCs w:val="24"/>
              </w:rPr>
              <w:t>日</w:t>
            </w:r>
          </w:p>
        </w:tc>
        <w:tc>
          <w:tcPr>
            <w:tcW w:w="2763" w:type="dxa"/>
            <w:tcBorders>
              <w:tl2br w:val="nil"/>
              <w:tr2bl w:val="nil"/>
            </w:tcBorders>
          </w:tcPr>
          <w:p>
            <w:pPr>
              <w:pStyle w:val="19"/>
              <w:spacing w:before="95"/>
              <w:ind w:left="103" w:right="0"/>
              <w:jc w:val="left"/>
              <w:rPr>
                <w:rFonts w:ascii="Times New Roman" w:hAnsi="Times New Roman" w:eastAsia="Times New Roman" w:cs="Times New Roman"/>
                <w:sz w:val="24"/>
                <w:szCs w:val="24"/>
              </w:rPr>
            </w:pPr>
            <w:r>
              <w:rPr>
                <w:rFonts w:ascii="Times New Roman" w:hAnsi="Times New Roman" w:eastAsia="Times New Roman" w:cs="Times New Roman"/>
                <w:b w:val="0"/>
                <w:bCs w:val="0"/>
                <w:spacing w:val="0"/>
                <w:w w:val="100"/>
                <w:sz w:val="24"/>
                <w:szCs w:val="24"/>
              </w:rPr>
              <w:t>8:30</w:t>
            </w:r>
          </w:p>
        </w:tc>
        <w:tc>
          <w:tcPr>
            <w:tcW w:w="3271" w:type="dxa"/>
            <w:tcBorders>
              <w:tl2br w:val="nil"/>
              <w:tr2bl w:val="nil"/>
            </w:tcBorders>
          </w:tcPr>
          <w:p>
            <w:pPr>
              <w:pStyle w:val="19"/>
              <w:spacing w:line="267" w:lineRule="exact"/>
              <w:ind w:left="103" w:right="0"/>
              <w:jc w:val="left"/>
              <w:rPr>
                <w:rFonts w:ascii="楷体" w:hAnsi="楷体" w:eastAsia="楷体" w:cs="楷体"/>
                <w:sz w:val="22"/>
                <w:szCs w:val="22"/>
              </w:rPr>
            </w:pPr>
            <w:r>
              <w:rPr>
                <w:rFonts w:ascii="楷体" w:hAnsi="楷体" w:eastAsia="楷体" w:cs="楷体"/>
                <w:b w:val="0"/>
                <w:bCs w:val="0"/>
                <w:spacing w:val="-1"/>
                <w:w w:val="100"/>
                <w:sz w:val="22"/>
                <w:szCs w:val="22"/>
              </w:rPr>
              <w:t>离</w:t>
            </w:r>
            <w:r>
              <w:rPr>
                <w:rFonts w:ascii="楷体" w:hAnsi="楷体" w:eastAsia="楷体" w:cs="楷体"/>
                <w:b w:val="0"/>
                <w:bCs w:val="0"/>
                <w:spacing w:val="0"/>
                <w:w w:val="100"/>
                <w:sz w:val="22"/>
                <w:szCs w:val="22"/>
              </w:rPr>
              <w:t>会</w:t>
            </w:r>
          </w:p>
        </w:tc>
      </w:tr>
    </w:tbl>
    <w:p>
      <w:pPr>
        <w:pStyle w:val="3"/>
        <w:spacing w:line="360" w:lineRule="auto"/>
        <w:ind w:left="13" w:firstLine="458" w:firstLineChars="203"/>
        <w:jc w:val="both"/>
        <w:rPr>
          <w:spacing w:val="-12"/>
          <w:lang w:eastAsia="zh-CN"/>
        </w:rPr>
      </w:pPr>
    </w:p>
    <w:p>
      <w:pPr>
        <w:pStyle w:val="3"/>
        <w:numPr>
          <w:ilvl w:val="0"/>
          <w:numId w:val="1"/>
        </w:numPr>
        <w:spacing w:line="360" w:lineRule="auto"/>
        <w:ind w:left="13" w:leftChars="0" w:firstLine="462" w:firstLineChars="190"/>
        <w:jc w:val="both"/>
        <w:rPr>
          <w:rFonts w:hint="eastAsia"/>
          <w:spacing w:val="-4"/>
          <w:lang w:eastAsia="zh-CN"/>
        </w:rPr>
      </w:pPr>
      <w:r>
        <w:rPr>
          <w:b/>
          <w:bCs/>
          <w:spacing w:val="-4"/>
          <w:lang w:eastAsia="zh-CN"/>
        </w:rPr>
        <w:t>会议地点：</w:t>
      </w:r>
      <w:r>
        <w:rPr>
          <w:spacing w:val="-4"/>
          <w:lang w:eastAsia="zh-CN"/>
        </w:rPr>
        <w:t>南宁市桃源饭店</w:t>
      </w:r>
      <w:r>
        <w:rPr>
          <w:rFonts w:hint="eastAsia"/>
          <w:spacing w:val="-6"/>
          <w:lang w:eastAsia="zh-CN"/>
        </w:rPr>
        <w:t>，</w:t>
      </w:r>
      <w:r>
        <w:rPr>
          <w:spacing w:val="-6"/>
          <w:lang w:eastAsia="zh-CN"/>
        </w:rPr>
        <w:t>地址：</w:t>
      </w:r>
      <w:r>
        <w:rPr>
          <w:rFonts w:hint="eastAsia"/>
          <w:spacing w:val="-6"/>
          <w:lang w:eastAsia="zh-CN"/>
        </w:rPr>
        <w:t>广西</w:t>
      </w:r>
      <w:r>
        <w:rPr>
          <w:spacing w:val="-6"/>
          <w:lang w:eastAsia="zh-CN"/>
        </w:rPr>
        <w:t>南宁市桃源路</w:t>
      </w:r>
      <w:r>
        <w:rPr>
          <w:rFonts w:hint="eastAsia"/>
          <w:lang w:eastAsia="zh-CN"/>
        </w:rPr>
        <w:t>7</w:t>
      </w:r>
      <w:r>
        <w:rPr>
          <w:rFonts w:hint="eastAsia"/>
          <w:spacing w:val="-4"/>
          <w:lang w:eastAsia="zh-CN"/>
        </w:rPr>
        <w:t>4</w:t>
      </w:r>
      <w:r>
        <w:rPr>
          <w:spacing w:val="-4"/>
          <w:lang w:eastAsia="zh-CN"/>
        </w:rPr>
        <w:t>号（近南宁市体育局）</w:t>
      </w:r>
      <w:r>
        <w:rPr>
          <w:rFonts w:hint="eastAsia"/>
          <w:spacing w:val="-4"/>
          <w:lang w:eastAsia="zh-CN"/>
        </w:rPr>
        <w:t>，</w:t>
      </w:r>
      <w:r>
        <w:rPr>
          <w:rFonts w:hint="eastAsia"/>
          <w:spacing w:val="-4"/>
          <w:lang w:val="en-US" w:eastAsia="zh-CN"/>
        </w:rPr>
        <w:t>联系人：</w:t>
      </w:r>
      <w:r>
        <w:rPr>
          <w:rFonts w:hint="eastAsia"/>
          <w:spacing w:val="-4"/>
          <w:lang w:eastAsia="zh-CN"/>
        </w:rPr>
        <w:t>林凤禅电话：134 5705 2821。住宿标准：</w:t>
      </w:r>
      <w:r>
        <w:rPr>
          <w:spacing w:val="-4"/>
          <w:lang w:eastAsia="zh-CN"/>
        </w:rPr>
        <w:t>标单</w:t>
      </w:r>
      <w:r>
        <w:rPr>
          <w:rFonts w:hint="eastAsia"/>
          <w:spacing w:val="-4"/>
          <w:lang w:val="en-US" w:eastAsia="zh-CN"/>
        </w:rPr>
        <w:t>320</w:t>
      </w:r>
      <w:r>
        <w:rPr>
          <w:spacing w:val="-4"/>
          <w:lang w:eastAsia="zh-CN"/>
        </w:rPr>
        <w:t>元，标双</w:t>
      </w:r>
      <w:r>
        <w:rPr>
          <w:rFonts w:hint="eastAsia"/>
          <w:spacing w:val="-4"/>
          <w:lang w:val="en-US" w:eastAsia="zh-CN"/>
        </w:rPr>
        <w:t>320</w:t>
      </w:r>
      <w:r>
        <w:rPr>
          <w:spacing w:val="-4"/>
          <w:lang w:eastAsia="zh-CN"/>
        </w:rPr>
        <w:t>元，含早</w:t>
      </w:r>
      <w:r>
        <w:rPr>
          <w:rFonts w:hint="eastAsia"/>
          <w:spacing w:val="-4"/>
          <w:lang w:eastAsia="zh-CN"/>
        </w:rPr>
        <w:t>。</w:t>
      </w:r>
    </w:p>
    <w:p>
      <w:pPr>
        <w:pStyle w:val="3"/>
        <w:spacing w:line="360" w:lineRule="auto"/>
        <w:ind w:left="473"/>
        <w:jc w:val="both"/>
        <w:rPr>
          <w:lang w:eastAsia="zh-CN"/>
        </w:rPr>
      </w:pPr>
      <w:r>
        <w:rPr>
          <w:rFonts w:hint="eastAsia"/>
          <w:b/>
          <w:bCs/>
          <w:spacing w:val="-12"/>
          <w:lang w:eastAsia="zh-CN"/>
        </w:rPr>
        <w:t>二、</w:t>
      </w:r>
      <w:r>
        <w:rPr>
          <w:b/>
          <w:bCs/>
          <w:spacing w:val="-12"/>
          <w:lang w:eastAsia="zh-CN"/>
        </w:rPr>
        <w:t>会议</w:t>
      </w:r>
      <w:r>
        <w:rPr>
          <w:rFonts w:hint="eastAsia"/>
          <w:b/>
          <w:bCs/>
          <w:spacing w:val="-12"/>
          <w:lang w:eastAsia="zh-CN"/>
        </w:rPr>
        <w:t>登记和会议注册</w:t>
      </w:r>
    </w:p>
    <w:p>
      <w:pPr>
        <w:pStyle w:val="3"/>
        <w:spacing w:line="360" w:lineRule="auto"/>
        <w:ind w:left="10" w:firstLine="460" w:firstLineChars="194"/>
        <w:jc w:val="both"/>
        <w:rPr>
          <w:b/>
          <w:bCs/>
          <w:spacing w:val="-7"/>
          <w:lang w:eastAsia="zh-CN"/>
        </w:rPr>
      </w:pPr>
      <w:r>
        <w:rPr>
          <w:rFonts w:hint="eastAsia"/>
          <w:b/>
          <w:bCs/>
          <w:spacing w:val="-7"/>
          <w:lang w:eastAsia="zh-CN"/>
        </w:rPr>
        <w:t>（一）会员申请：</w:t>
      </w:r>
    </w:p>
    <w:p>
      <w:pPr>
        <w:pStyle w:val="3"/>
        <w:spacing w:line="360" w:lineRule="auto"/>
        <w:ind w:left="10" w:firstLine="450" w:firstLineChars="194"/>
        <w:jc w:val="both"/>
        <w:rPr>
          <w:rFonts w:hint="eastAsia"/>
          <w:spacing w:val="-9"/>
          <w:lang w:eastAsia="zh-CN"/>
        </w:rPr>
      </w:pPr>
      <w:r>
        <w:rPr>
          <w:rFonts w:hint="eastAsia"/>
          <w:spacing w:val="-9"/>
          <w:lang w:eastAsia="zh-CN"/>
        </w:rPr>
        <w:t>为规范学会会员管理、更有效地开展学会活动，</w:t>
      </w:r>
      <w:r>
        <w:rPr>
          <w:rFonts w:hint="eastAsia"/>
          <w:b/>
          <w:bCs/>
          <w:spacing w:val="-9"/>
          <w:lang w:eastAsia="zh-CN"/>
        </w:rPr>
        <w:t>本次会议需要所有广西药理学会原会员和拟申请入会的新会员均进行重新申请登记</w:t>
      </w:r>
      <w:r>
        <w:rPr>
          <w:rFonts w:hint="eastAsia"/>
          <w:spacing w:val="-9"/>
          <w:lang w:eastAsia="zh-CN"/>
        </w:rPr>
        <w:t>。</w:t>
      </w:r>
      <w:r>
        <w:rPr>
          <w:spacing w:val="-7"/>
          <w:lang w:eastAsia="zh-CN"/>
        </w:rPr>
        <w:t>欢迎广大从事药理学及相关学科的科研、教学、临床</w:t>
      </w:r>
      <w:r>
        <w:rPr>
          <w:rFonts w:hint="eastAsia"/>
          <w:spacing w:val="-7"/>
          <w:lang w:eastAsia="zh-CN"/>
        </w:rPr>
        <w:t>、企业</w:t>
      </w:r>
      <w:r>
        <w:rPr>
          <w:spacing w:val="-7"/>
          <w:lang w:eastAsia="zh-CN"/>
        </w:rPr>
        <w:t>的科技工作者</w:t>
      </w:r>
      <w:r>
        <w:rPr>
          <w:rFonts w:hint="eastAsia"/>
          <w:spacing w:val="-7"/>
          <w:lang w:eastAsia="zh-CN"/>
        </w:rPr>
        <w:t>及研究生</w:t>
      </w:r>
      <w:r>
        <w:rPr>
          <w:rFonts w:hint="eastAsia"/>
          <w:spacing w:val="-9"/>
          <w:lang w:eastAsia="zh-CN"/>
        </w:rPr>
        <w:t>积极申请入会和参加本次会议！也欢迎大家踊跃推荐年轻的科研人员和研究生申请入会和参加本次会议！</w:t>
      </w:r>
    </w:p>
    <w:p>
      <w:pPr>
        <w:pStyle w:val="3"/>
        <w:spacing w:line="360" w:lineRule="auto"/>
        <w:ind w:left="10" w:firstLine="450" w:firstLineChars="194"/>
        <w:jc w:val="both"/>
        <w:rPr>
          <w:rFonts w:hint="eastAsia"/>
          <w:spacing w:val="-9"/>
          <w:lang w:eastAsia="zh-CN"/>
        </w:rPr>
      </w:pPr>
      <w:r>
        <w:rPr>
          <w:rFonts w:hint="eastAsia"/>
          <w:spacing w:val="-9"/>
          <w:lang w:eastAsia="zh-CN"/>
        </w:rPr>
        <w:t>请大家访问大会官网https://yxy.gxmu.edu.cn/huiwu/在线登记，或扫描下方二维码在线完成会员申请（截止时间为</w:t>
      </w:r>
      <w:r>
        <w:rPr>
          <w:rFonts w:hint="eastAsia"/>
          <w:spacing w:val="-9"/>
          <w:lang w:val="en-US" w:eastAsia="zh-CN"/>
        </w:rPr>
        <w:t>7</w:t>
      </w:r>
      <w:r>
        <w:rPr>
          <w:rFonts w:hint="eastAsia"/>
          <w:spacing w:val="-9"/>
          <w:lang w:eastAsia="zh-CN"/>
        </w:rPr>
        <w:t>月</w:t>
      </w:r>
      <w:r>
        <w:rPr>
          <w:rFonts w:hint="eastAsia"/>
          <w:spacing w:val="-9"/>
          <w:lang w:val="en-US" w:eastAsia="zh-CN"/>
        </w:rPr>
        <w:t>10</w:t>
      </w:r>
      <w:r>
        <w:rPr>
          <w:rFonts w:hint="eastAsia"/>
          <w:spacing w:val="-9"/>
          <w:lang w:eastAsia="zh-CN"/>
        </w:rPr>
        <w:t>日）。老会员只需线上扫描二维码填写个人信息即可，新会员则扫描二维码填写信息+附件1会员登记表（发送会员登记表至学会邮箱 GXYLXH2024@163.COM，并注明 “2024药理学会新会员登记表”）。</w:t>
      </w:r>
    </w:p>
    <w:p>
      <w:pPr>
        <w:pStyle w:val="3"/>
        <w:spacing w:line="360" w:lineRule="auto"/>
        <w:ind w:left="10" w:hanging="10"/>
        <w:jc w:val="center"/>
        <w:rPr>
          <w:spacing w:val="-7"/>
          <w:lang w:eastAsia="zh-CN"/>
        </w:rPr>
      </w:pPr>
      <w:r>
        <w:rPr>
          <w:spacing w:val="-7"/>
          <w:lang w:eastAsia="zh-CN"/>
        </w:rPr>
        <w:drawing>
          <wp:inline distT="0" distB="0" distL="114300" distR="114300">
            <wp:extent cx="1955165" cy="3477895"/>
            <wp:effectExtent l="0" t="0" r="10795" b="12065"/>
            <wp:docPr id="1" name="图片 1" descr="微信图片_2024062310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623102338"/>
                    <pic:cNvPicPr>
                      <a:picLocks noChangeAspect="1"/>
                    </pic:cNvPicPr>
                  </pic:nvPicPr>
                  <pic:blipFill>
                    <a:blip r:embed="rId6"/>
                    <a:stretch>
                      <a:fillRect/>
                    </a:stretch>
                  </pic:blipFill>
                  <pic:spPr>
                    <a:xfrm>
                      <a:off x="0" y="0"/>
                      <a:ext cx="1955165" cy="34778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pacing w:line="560" w:lineRule="exact"/>
        <w:ind w:left="0" w:leftChars="0" w:firstLine="422" w:firstLineChars="181"/>
        <w:textAlignment w:val="auto"/>
        <w:rPr>
          <w:rFonts w:hint="eastAsia" w:ascii="宋体" w:hAnsi="宋体" w:eastAsia="宋体" w:cs="宋体"/>
          <w:snapToGrid w:val="0"/>
          <w:color w:val="000000"/>
          <w:spacing w:val="-9"/>
          <w:sz w:val="25"/>
          <w:szCs w:val="25"/>
          <w:highlight w:val="none"/>
          <w:u w:val="none"/>
          <w:lang w:val="en-US" w:eastAsia="zh-CN" w:bidi="ar-SA"/>
        </w:rPr>
      </w:pPr>
      <w:r>
        <w:rPr>
          <w:rFonts w:hint="eastAsia" w:ascii="宋体" w:hAnsi="宋体" w:eastAsia="宋体" w:cs="宋体"/>
          <w:b/>
          <w:bCs/>
          <w:snapToGrid w:val="0"/>
          <w:color w:val="000000"/>
          <w:spacing w:val="-9"/>
          <w:sz w:val="25"/>
          <w:szCs w:val="25"/>
          <w:lang w:val="en-US" w:eastAsia="zh-CN" w:bidi="ar-SA"/>
        </w:rPr>
        <w:t>（二）理事会员：</w:t>
      </w:r>
      <w:r>
        <w:rPr>
          <w:rFonts w:hint="eastAsia" w:ascii="宋体" w:hAnsi="宋体" w:eastAsia="宋体" w:cs="宋体"/>
          <w:snapToGrid w:val="0"/>
          <w:color w:val="000000"/>
          <w:spacing w:val="-9"/>
          <w:sz w:val="25"/>
          <w:szCs w:val="25"/>
          <w:lang w:val="en-US" w:eastAsia="zh-CN" w:bidi="ar-SA"/>
        </w:rPr>
        <w:t>广西药理学会第七届理事会全体成员及第八届理事会候选人务必参加9月13日晚上的工作会议和本次大会，并组织本单位药理学会原会员、新会员积极参加会员代表大会。</w:t>
      </w:r>
      <w:r>
        <w:rPr>
          <w:rFonts w:hint="eastAsia" w:ascii="宋体" w:hAnsi="宋体" w:eastAsia="宋体" w:cs="宋体"/>
          <w:snapToGrid w:val="0"/>
          <w:color w:val="000000"/>
          <w:spacing w:val="-9"/>
          <w:sz w:val="25"/>
          <w:szCs w:val="25"/>
          <w:highlight w:val="none"/>
          <w:u w:val="none"/>
          <w:lang w:val="en-US" w:eastAsia="zh-CN" w:bidi="ar-SA"/>
        </w:rPr>
        <w:t>有意愿申请第八届理事会理事者，请填写附件2 广西药理学会第八届理事会理事申请表，发送至学会邮箱 GXYLXH2024@163.COM，并注明 “2024药理学会理事申请表”）。第八届理事会候选人将从热心学会工作，身体健康，能坚持正常工作的会员中，筛选有良好的道德品质和学风、在本学科和专业领域内有较高造诣的专家、学者或有较大影响的人士。</w:t>
      </w:r>
    </w:p>
    <w:p>
      <w:pPr>
        <w:pStyle w:val="3"/>
        <w:spacing w:line="360" w:lineRule="auto"/>
        <w:ind w:left="10" w:firstLine="452" w:firstLineChars="194"/>
        <w:jc w:val="both"/>
        <w:rPr>
          <w:rFonts w:hint="eastAsia"/>
          <w:b/>
          <w:bCs/>
          <w:spacing w:val="-9"/>
          <w:highlight w:val="none"/>
          <w:u w:val="none"/>
          <w:lang w:eastAsia="zh-CN"/>
        </w:rPr>
      </w:pPr>
      <w:r>
        <w:rPr>
          <w:rFonts w:hint="eastAsia"/>
          <w:b/>
          <w:bCs/>
          <w:spacing w:val="-9"/>
          <w:highlight w:val="none"/>
          <w:u w:val="none"/>
          <w:lang w:eastAsia="zh-CN"/>
        </w:rPr>
        <w:t>（三）会议注册和缴费标准：</w:t>
      </w:r>
    </w:p>
    <w:p>
      <w:pPr>
        <w:pStyle w:val="3"/>
        <w:spacing w:line="360" w:lineRule="auto"/>
        <w:ind w:left="10" w:firstLine="481" w:firstLineChars="194"/>
        <w:jc w:val="both"/>
        <w:rPr>
          <w:rFonts w:hint="eastAsia" w:eastAsia="宋体"/>
          <w:spacing w:val="-9"/>
          <w:highlight w:val="yellow"/>
          <w:u w:val="single"/>
          <w:lang w:eastAsia="zh-CN"/>
        </w:rPr>
      </w:pPr>
      <w:r>
        <w:rPr>
          <w:spacing w:val="-1"/>
        </w:rPr>
        <w:t>会务费</w:t>
      </w:r>
      <w:r>
        <w:rPr>
          <w:spacing w:val="-33"/>
        </w:rPr>
        <w:t xml:space="preserve"> </w:t>
      </w:r>
      <w:r>
        <w:rPr>
          <w:spacing w:val="-1"/>
        </w:rPr>
        <w:t>1000元/</w:t>
      </w:r>
      <w:r>
        <w:rPr>
          <w:spacing w:val="-3"/>
        </w:rPr>
        <w:t>人</w:t>
      </w:r>
      <w:r>
        <w:rPr>
          <w:rFonts w:hint="eastAsia"/>
          <w:spacing w:val="-3"/>
          <w:lang w:eastAsia="zh-CN"/>
        </w:rPr>
        <w:t>，</w:t>
      </w:r>
      <w:r>
        <w:rPr>
          <w:spacing w:val="-3"/>
        </w:rPr>
        <w:t>在校</w:t>
      </w:r>
      <w:r>
        <w:rPr>
          <w:rFonts w:hint="eastAsia"/>
          <w:spacing w:val="-3"/>
          <w:lang w:val="en-US" w:eastAsia="zh-CN"/>
        </w:rPr>
        <w:t>研究</w:t>
      </w:r>
      <w:r>
        <w:rPr>
          <w:spacing w:val="-3"/>
        </w:rPr>
        <w:t>生凭学生证缴纳</w:t>
      </w:r>
      <w:r>
        <w:rPr>
          <w:spacing w:val="-36"/>
        </w:rPr>
        <w:t xml:space="preserve"> </w:t>
      </w:r>
      <w:r>
        <w:rPr>
          <w:spacing w:val="-3"/>
        </w:rPr>
        <w:t>500</w:t>
      </w:r>
      <w:r>
        <w:rPr>
          <w:spacing w:val="-56"/>
        </w:rPr>
        <w:t xml:space="preserve"> </w:t>
      </w:r>
      <w:r>
        <w:rPr>
          <w:spacing w:val="-3"/>
        </w:rPr>
        <w:t>元/人</w:t>
      </w:r>
      <w:r>
        <w:rPr>
          <w:rFonts w:hint="eastAsia"/>
          <w:spacing w:val="-3"/>
          <w:lang w:eastAsia="zh-CN"/>
        </w:rPr>
        <w:t>。</w:t>
      </w:r>
    </w:p>
    <w:p>
      <w:pPr>
        <w:pStyle w:val="3"/>
        <w:spacing w:line="360" w:lineRule="auto"/>
        <w:ind w:left="473"/>
        <w:jc w:val="both"/>
        <w:rPr>
          <w:lang w:eastAsia="zh-CN"/>
        </w:rPr>
      </w:pPr>
      <w:r>
        <w:rPr>
          <w:rFonts w:hint="eastAsia"/>
          <w:b/>
          <w:bCs/>
          <w:spacing w:val="-16"/>
          <w:lang w:eastAsia="zh-CN"/>
        </w:rPr>
        <w:t>三</w:t>
      </w:r>
      <w:r>
        <w:rPr>
          <w:b/>
          <w:bCs/>
          <w:spacing w:val="-16"/>
          <w:lang w:eastAsia="zh-CN"/>
        </w:rPr>
        <w:t>、会议征文</w:t>
      </w:r>
    </w:p>
    <w:p>
      <w:pPr>
        <w:pStyle w:val="3"/>
        <w:spacing w:line="360" w:lineRule="auto"/>
        <w:ind w:firstLine="470" w:firstLineChars="200"/>
        <w:jc w:val="both"/>
        <w:rPr>
          <w:lang w:eastAsia="zh-CN"/>
        </w:rPr>
      </w:pPr>
      <w:r>
        <w:rPr>
          <w:rFonts w:hint="eastAsia"/>
          <w:b/>
          <w:bCs/>
          <w:spacing w:val="-8"/>
          <w:lang w:eastAsia="zh-CN"/>
        </w:rPr>
        <w:t>（一）</w:t>
      </w:r>
      <w:r>
        <w:rPr>
          <w:b/>
          <w:bCs/>
          <w:spacing w:val="-8"/>
          <w:lang w:eastAsia="zh-CN"/>
        </w:rPr>
        <w:t>征稿范围：</w:t>
      </w:r>
      <w:r>
        <w:rPr>
          <w:spacing w:val="-8"/>
          <w:highlight w:val="none"/>
          <w:lang w:eastAsia="zh-CN"/>
        </w:rPr>
        <w:t>药理学及相关学科科学研究与新药开发、科研成果</w:t>
      </w:r>
      <w:r>
        <w:rPr>
          <w:rFonts w:hint="eastAsia"/>
          <w:spacing w:val="-8"/>
          <w:highlight w:val="none"/>
          <w:lang w:eastAsia="zh-CN"/>
        </w:rPr>
        <w:t>转化及应用</w:t>
      </w:r>
      <w:r>
        <w:rPr>
          <w:spacing w:val="-8"/>
          <w:highlight w:val="none"/>
          <w:lang w:eastAsia="zh-CN"/>
        </w:rPr>
        <w:t>推广、 经验交流</w:t>
      </w:r>
      <w:r>
        <w:rPr>
          <w:spacing w:val="-8"/>
          <w:lang w:eastAsia="zh-CN"/>
        </w:rPr>
        <w:t>等，尚未公开发表或 2023年</w:t>
      </w:r>
      <w:r>
        <w:rPr>
          <w:rFonts w:hint="eastAsia"/>
          <w:spacing w:val="-8"/>
          <w:lang w:val="en-US" w:eastAsia="zh-CN"/>
        </w:rPr>
        <w:t>1</w:t>
      </w:r>
      <w:r>
        <w:rPr>
          <w:spacing w:val="-8"/>
          <w:lang w:eastAsia="zh-CN"/>
        </w:rPr>
        <w:t>月以来已公开发表的科研及教学论文论文均可（已发表论文请注明发表时间、刊物名称）。</w:t>
      </w:r>
    </w:p>
    <w:p>
      <w:pPr>
        <w:pStyle w:val="3"/>
        <w:spacing w:line="360" w:lineRule="auto"/>
        <w:ind w:firstLine="470"/>
        <w:jc w:val="both"/>
        <w:rPr>
          <w:spacing w:val="-9"/>
          <w:lang w:eastAsia="zh-CN"/>
        </w:rPr>
      </w:pPr>
      <w:r>
        <w:rPr>
          <w:rFonts w:hint="eastAsia"/>
          <w:b/>
          <w:bCs/>
          <w:spacing w:val="-8"/>
          <w:lang w:eastAsia="zh-CN"/>
        </w:rPr>
        <w:t>（二）论文要求</w:t>
      </w:r>
      <w:r>
        <w:rPr>
          <w:b/>
          <w:bCs/>
          <w:spacing w:val="-8"/>
          <w:lang w:eastAsia="zh-CN"/>
        </w:rPr>
        <w:t>：</w:t>
      </w:r>
      <w:r>
        <w:rPr>
          <w:spacing w:val="-8"/>
          <w:lang w:eastAsia="zh-CN"/>
        </w:rPr>
        <w:t>要求论文观点明确、论证充分、文字简练，具有先进性、科学性、实用性。具体内容包括：论文题目、作者姓名、工作单位、通讯地址、邮政编码、电话、论文摘要、关键词、正文、参考文献</w:t>
      </w:r>
      <w:r>
        <w:rPr>
          <w:rFonts w:hint="eastAsia"/>
          <w:spacing w:val="-8"/>
          <w:lang w:eastAsia="zh-CN"/>
        </w:rPr>
        <w:t>，</w:t>
      </w:r>
      <w:r>
        <w:rPr>
          <w:spacing w:val="-8"/>
          <w:lang w:eastAsia="zh-CN"/>
        </w:rPr>
        <w:t>以 WORD 文件格式提交，具体格式要求按照《广西医科大学学报》杂志要求撰写。投稿论文提交形式为全文或摘要，用中、英文撰写均可，文责自负。来稿全文一般不超过</w:t>
      </w:r>
      <w:r>
        <w:rPr>
          <w:rFonts w:hint="eastAsia"/>
          <w:spacing w:val="-8"/>
          <w:lang w:val="en-US" w:eastAsia="zh-CN"/>
        </w:rPr>
        <w:t>3</w:t>
      </w:r>
      <w:r>
        <w:rPr>
          <w:spacing w:val="-8"/>
          <w:lang w:eastAsia="zh-CN"/>
        </w:rPr>
        <w:t>000字；只提交论文摘要者，字数限800字以内。征文发送至学会邮箱GXYLXH20</w:t>
      </w:r>
      <w:r>
        <w:rPr>
          <w:rFonts w:hint="eastAsia"/>
          <w:spacing w:val="-8"/>
          <w:lang w:eastAsia="zh-CN"/>
        </w:rPr>
        <w:t>24</w:t>
      </w:r>
      <w:r>
        <w:rPr>
          <w:spacing w:val="-8"/>
          <w:lang w:eastAsia="zh-CN"/>
        </w:rPr>
        <w:t>@163.COM</w:t>
      </w:r>
      <w:r>
        <w:rPr>
          <w:rFonts w:hint="eastAsia"/>
          <w:spacing w:val="-8"/>
          <w:lang w:eastAsia="zh-CN"/>
        </w:rPr>
        <w:t>，</w:t>
      </w:r>
      <w:r>
        <w:rPr>
          <w:spacing w:val="-8"/>
          <w:lang w:eastAsia="zh-CN"/>
        </w:rPr>
        <w:t>注明“20</w:t>
      </w:r>
      <w:r>
        <w:rPr>
          <w:rFonts w:hint="eastAsia"/>
          <w:spacing w:val="-8"/>
          <w:lang w:eastAsia="zh-CN"/>
        </w:rPr>
        <w:t>24</w:t>
      </w:r>
      <w:r>
        <w:rPr>
          <w:spacing w:val="-8"/>
          <w:lang w:eastAsia="zh-CN"/>
        </w:rPr>
        <w:t>药理年会论文投稿”</w:t>
      </w:r>
      <w:r>
        <w:rPr>
          <w:rFonts w:hint="eastAsia"/>
          <w:spacing w:val="-8"/>
          <w:lang w:eastAsia="zh-CN"/>
        </w:rPr>
        <w:t>，</w:t>
      </w:r>
      <w:r>
        <w:rPr>
          <w:rFonts w:hint="eastAsia"/>
          <w:spacing w:val="-8"/>
          <w:lang w:val="en-US" w:eastAsia="zh-CN"/>
        </w:rPr>
        <w:t>申请做会议报告的</w:t>
      </w:r>
      <w:r>
        <w:rPr>
          <w:spacing w:val="-8"/>
          <w:lang w:eastAsia="zh-CN"/>
        </w:rPr>
        <w:t>注明“</w:t>
      </w:r>
      <w:r>
        <w:rPr>
          <w:rFonts w:hint="eastAsia"/>
          <w:spacing w:val="-8"/>
          <w:lang w:val="en-US" w:eastAsia="zh-CN"/>
        </w:rPr>
        <w:t>申请会议报告</w:t>
      </w:r>
      <w:r>
        <w:rPr>
          <w:spacing w:val="-8"/>
          <w:lang w:eastAsia="zh-CN"/>
        </w:rPr>
        <w:t>”</w:t>
      </w:r>
      <w:r>
        <w:rPr>
          <w:rFonts w:hint="eastAsia"/>
          <w:spacing w:val="-8"/>
          <w:lang w:eastAsia="zh-CN"/>
        </w:rPr>
        <w:t>，</w:t>
      </w:r>
      <w:r>
        <w:rPr>
          <w:spacing w:val="-8"/>
          <w:lang w:eastAsia="zh-CN"/>
        </w:rPr>
        <w:t>并供</w:t>
      </w:r>
      <w:r>
        <w:rPr>
          <w:rFonts w:hint="eastAsia"/>
          <w:spacing w:val="-8"/>
          <w:lang w:val="en-US" w:eastAsia="zh-CN"/>
        </w:rPr>
        <w:t>会议报告PPT和</w:t>
      </w:r>
      <w:r>
        <w:rPr>
          <w:spacing w:val="-8"/>
          <w:lang w:eastAsia="zh-CN"/>
        </w:rPr>
        <w:t>联系方式。</w:t>
      </w:r>
      <w:r>
        <w:rPr>
          <w:spacing w:val="-9"/>
          <w:lang w:eastAsia="zh-CN"/>
        </w:rPr>
        <w:t>征文截止时间：20</w:t>
      </w:r>
      <w:r>
        <w:rPr>
          <w:rFonts w:hint="eastAsia"/>
          <w:spacing w:val="-9"/>
          <w:lang w:eastAsia="zh-CN"/>
        </w:rPr>
        <w:t>24</w:t>
      </w:r>
      <w:r>
        <w:rPr>
          <w:spacing w:val="-9"/>
          <w:lang w:eastAsia="zh-CN"/>
        </w:rPr>
        <w:t>年</w:t>
      </w:r>
      <w:r>
        <w:rPr>
          <w:rFonts w:hint="eastAsia"/>
          <w:spacing w:val="-9"/>
          <w:lang w:eastAsia="zh-CN"/>
        </w:rPr>
        <w:t>8</w:t>
      </w:r>
      <w:r>
        <w:rPr>
          <w:spacing w:val="-9"/>
          <w:lang w:eastAsia="zh-CN"/>
        </w:rPr>
        <w:t>月</w:t>
      </w:r>
      <w:r>
        <w:rPr>
          <w:rFonts w:hint="eastAsia"/>
          <w:spacing w:val="-9"/>
          <w:lang w:eastAsia="zh-CN"/>
        </w:rPr>
        <w:t>1</w:t>
      </w:r>
      <w:r>
        <w:rPr>
          <w:spacing w:val="-9"/>
          <w:lang w:eastAsia="zh-CN"/>
        </w:rPr>
        <w:t>5日。</w:t>
      </w:r>
    </w:p>
    <w:p>
      <w:pPr>
        <w:pStyle w:val="3"/>
        <w:spacing w:line="360" w:lineRule="auto"/>
        <w:ind w:right="94" w:firstLine="470"/>
        <w:jc w:val="both"/>
        <w:rPr>
          <w:spacing w:val="-9"/>
          <w:lang w:eastAsia="zh-CN"/>
        </w:rPr>
      </w:pPr>
      <w:r>
        <w:rPr>
          <w:rFonts w:hint="eastAsia"/>
          <w:b/>
          <w:bCs/>
          <w:spacing w:val="-9"/>
          <w:lang w:eastAsia="zh-CN"/>
        </w:rPr>
        <w:t>（三）研究生</w:t>
      </w:r>
      <w:r>
        <w:rPr>
          <w:b/>
          <w:bCs/>
          <w:spacing w:val="-9"/>
          <w:lang w:eastAsia="zh-CN"/>
        </w:rPr>
        <w:t>学术墙报</w:t>
      </w:r>
      <w:r>
        <w:rPr>
          <w:rFonts w:hint="eastAsia"/>
          <w:b/>
          <w:bCs/>
          <w:spacing w:val="-9"/>
          <w:lang w:eastAsia="zh-CN"/>
        </w:rPr>
        <w:t>：</w:t>
      </w:r>
      <w:r>
        <w:rPr>
          <w:spacing w:val="-9"/>
          <w:lang w:eastAsia="zh-CN"/>
        </w:rPr>
        <w:t>墙报要求内容精炼、图文并茂，具体内容包括：论文题目、 作者姓名、工作单位、通讯地址、邮政编码、电话、论文摘要、关键词、正文、参考文献， 并且至少包括 3 个图或表，彩色印刷。会议特别鼓励未作口头报告的参会者和研究生以墙报形式展示其研究成果。墙报可依照统一规格自己打印参会时提交</w:t>
      </w:r>
      <w:r>
        <w:rPr>
          <w:rFonts w:hint="eastAsia"/>
          <w:spacing w:val="-9"/>
          <w:lang w:eastAsia="zh-CN"/>
        </w:rPr>
        <w:t>，</w:t>
      </w:r>
      <w:r>
        <w:rPr>
          <w:spacing w:val="-9"/>
          <w:lang w:eastAsia="zh-CN"/>
        </w:rPr>
        <w:t>提交的具体规格是：宽 80cm，高 180cm，PDF文件或者 JPEG图片；为确保印刷质量，请尽量设置高清晰度。</w:t>
      </w:r>
      <w:r>
        <w:rPr>
          <w:rFonts w:hint="eastAsia"/>
          <w:spacing w:val="-9"/>
          <w:lang w:eastAsia="zh-CN"/>
        </w:rPr>
        <w:t>也可</w:t>
      </w:r>
      <w:r>
        <w:rPr>
          <w:spacing w:val="-9"/>
          <w:lang w:eastAsia="zh-CN"/>
        </w:rPr>
        <w:t>将墙报电子版文件依照统一规格提交至：</w:t>
      </w:r>
      <w:r>
        <w:rPr>
          <w:spacing w:val="-9"/>
          <w:lang w:eastAsia="zh-CN"/>
        </w:rPr>
        <w:fldChar w:fldCharType="begin"/>
      </w:r>
      <w:r>
        <w:rPr>
          <w:spacing w:val="-9"/>
          <w:lang w:eastAsia="zh-CN"/>
        </w:rPr>
        <w:instrText xml:space="preserve"> HYPERLINK "mailto:学会邮箱GXYLXH2024@163.COM，并注明\“2024药理年会墙报\”并供联系方式，由大会组委会统一打印和安排展示。" </w:instrText>
      </w:r>
      <w:r>
        <w:rPr>
          <w:spacing w:val="-9"/>
          <w:lang w:eastAsia="zh-CN"/>
        </w:rPr>
        <w:fldChar w:fldCharType="separate"/>
      </w:r>
      <w:r>
        <w:rPr>
          <w:spacing w:val="-9"/>
          <w:lang w:eastAsia="zh-CN"/>
        </w:rPr>
        <w:t>学会邮箱GXYLXH20</w:t>
      </w:r>
      <w:r>
        <w:rPr>
          <w:rFonts w:hint="eastAsia"/>
          <w:spacing w:val="-9"/>
          <w:lang w:eastAsia="zh-CN"/>
        </w:rPr>
        <w:t>24</w:t>
      </w:r>
      <w:r>
        <w:rPr>
          <w:spacing w:val="-9"/>
          <w:lang w:eastAsia="zh-CN"/>
        </w:rPr>
        <w:t>@163.COM</w:t>
      </w:r>
      <w:r>
        <w:rPr>
          <w:rFonts w:hint="eastAsia"/>
          <w:spacing w:val="-9"/>
          <w:lang w:eastAsia="zh-CN"/>
        </w:rPr>
        <w:t>，</w:t>
      </w:r>
      <w:r>
        <w:rPr>
          <w:spacing w:val="-9"/>
          <w:lang w:eastAsia="zh-CN"/>
        </w:rPr>
        <w:t>并注明“20</w:t>
      </w:r>
      <w:r>
        <w:rPr>
          <w:rFonts w:hint="eastAsia"/>
          <w:spacing w:val="-9"/>
          <w:lang w:eastAsia="zh-CN"/>
        </w:rPr>
        <w:t>24</w:t>
      </w:r>
      <w:r>
        <w:rPr>
          <w:spacing w:val="-9"/>
          <w:lang w:eastAsia="zh-CN"/>
        </w:rPr>
        <w:t>药理年会墙报”并供联系方式</w:t>
      </w:r>
      <w:r>
        <w:rPr>
          <w:rFonts w:hint="eastAsia"/>
          <w:spacing w:val="-9"/>
          <w:lang w:eastAsia="zh-CN"/>
        </w:rPr>
        <w:t>，</w:t>
      </w:r>
      <w:r>
        <w:rPr>
          <w:spacing w:val="-9"/>
          <w:lang w:eastAsia="zh-CN"/>
        </w:rPr>
        <w:t>由大会组委会统一打印和安排展示。</w:t>
      </w:r>
      <w:r>
        <w:rPr>
          <w:spacing w:val="-9"/>
          <w:lang w:eastAsia="zh-CN"/>
        </w:rPr>
        <w:fldChar w:fldCharType="end"/>
      </w:r>
      <w:r>
        <w:rPr>
          <w:spacing w:val="-9"/>
          <w:lang w:eastAsia="zh-CN"/>
        </w:rPr>
        <w:t>墙报</w:t>
      </w:r>
      <w:r>
        <w:rPr>
          <w:rFonts w:hint="eastAsia"/>
          <w:spacing w:val="-9"/>
          <w:lang w:eastAsia="zh-CN"/>
        </w:rPr>
        <w:t>提交</w:t>
      </w:r>
      <w:r>
        <w:rPr>
          <w:spacing w:val="-9"/>
          <w:lang w:eastAsia="zh-CN"/>
        </w:rPr>
        <w:t>截止时间：20</w:t>
      </w:r>
      <w:r>
        <w:rPr>
          <w:rFonts w:hint="eastAsia"/>
          <w:spacing w:val="-9"/>
          <w:lang w:eastAsia="zh-CN"/>
        </w:rPr>
        <w:t>24</w:t>
      </w:r>
      <w:r>
        <w:rPr>
          <w:spacing w:val="-9"/>
          <w:lang w:eastAsia="zh-CN"/>
        </w:rPr>
        <w:t>年</w:t>
      </w:r>
      <w:r>
        <w:rPr>
          <w:rFonts w:hint="eastAsia"/>
          <w:spacing w:val="-9"/>
          <w:lang w:eastAsia="zh-CN"/>
        </w:rPr>
        <w:t>8</w:t>
      </w:r>
      <w:r>
        <w:rPr>
          <w:spacing w:val="-9"/>
          <w:lang w:eastAsia="zh-CN"/>
        </w:rPr>
        <w:t>月</w:t>
      </w:r>
      <w:r>
        <w:rPr>
          <w:rFonts w:hint="eastAsia"/>
          <w:spacing w:val="-9"/>
          <w:lang w:eastAsia="zh-CN"/>
        </w:rPr>
        <w:t>1</w:t>
      </w:r>
      <w:r>
        <w:rPr>
          <w:spacing w:val="-9"/>
          <w:lang w:eastAsia="zh-CN"/>
        </w:rPr>
        <w:t>5日。</w:t>
      </w:r>
    </w:p>
    <w:p>
      <w:pPr>
        <w:spacing w:line="360" w:lineRule="auto"/>
        <w:ind w:firstLine="444" w:firstLineChars="200"/>
        <w:jc w:val="both"/>
        <w:rPr>
          <w:rFonts w:ascii="宋体" w:hAnsi="宋体" w:eastAsia="宋体" w:cs="宋体"/>
          <w:spacing w:val="-9"/>
          <w:sz w:val="25"/>
          <w:szCs w:val="25"/>
          <w:highlight w:val="none"/>
          <w:u w:val="none"/>
          <w:lang w:eastAsia="zh-CN"/>
        </w:rPr>
      </w:pPr>
      <w:r>
        <w:rPr>
          <w:rFonts w:hint="eastAsia"/>
          <w:b/>
          <w:bCs/>
          <w:spacing w:val="-9"/>
          <w:sz w:val="24"/>
          <w:szCs w:val="24"/>
          <w:lang w:eastAsia="zh-CN"/>
        </w:rPr>
        <w:t>（</w:t>
      </w:r>
      <w:r>
        <w:rPr>
          <w:rFonts w:hint="eastAsia"/>
          <w:b/>
          <w:bCs/>
          <w:spacing w:val="-9"/>
          <w:sz w:val="24"/>
          <w:szCs w:val="24"/>
          <w:lang w:val="en-US" w:eastAsia="zh-CN"/>
        </w:rPr>
        <w:t>四</w:t>
      </w:r>
      <w:r>
        <w:rPr>
          <w:rFonts w:hint="eastAsia"/>
          <w:b/>
          <w:bCs/>
          <w:spacing w:val="-9"/>
          <w:sz w:val="24"/>
          <w:szCs w:val="24"/>
          <w:lang w:eastAsia="zh-CN"/>
        </w:rPr>
        <w:t>）</w:t>
      </w:r>
      <w:r>
        <w:rPr>
          <w:rFonts w:ascii="宋体" w:hAnsi="宋体" w:eastAsia="宋体" w:cs="宋体"/>
          <w:spacing w:val="-9"/>
          <w:sz w:val="25"/>
          <w:szCs w:val="25"/>
          <w:highlight w:val="none"/>
          <w:u w:val="none"/>
          <w:lang w:eastAsia="zh-CN"/>
        </w:rPr>
        <w:t>大会将设立</w:t>
      </w:r>
      <w:r>
        <w:rPr>
          <w:rFonts w:hint="eastAsia" w:ascii="宋体" w:hAnsi="宋体" w:eastAsia="宋体" w:cs="宋体"/>
          <w:spacing w:val="-9"/>
          <w:sz w:val="25"/>
          <w:szCs w:val="25"/>
          <w:highlight w:val="none"/>
          <w:u w:val="none"/>
          <w:lang w:eastAsia="zh-CN"/>
        </w:rPr>
        <w:t>优秀</w:t>
      </w:r>
      <w:r>
        <w:rPr>
          <w:rFonts w:hint="eastAsia" w:ascii="宋体" w:hAnsi="宋体" w:eastAsia="宋体" w:cs="宋体"/>
          <w:spacing w:val="-9"/>
          <w:sz w:val="25"/>
          <w:szCs w:val="25"/>
          <w:highlight w:val="none"/>
          <w:u w:val="none"/>
          <w:lang w:val="en-US" w:eastAsia="zh-CN"/>
        </w:rPr>
        <w:t>报告和</w:t>
      </w:r>
      <w:r>
        <w:rPr>
          <w:rFonts w:ascii="宋体" w:hAnsi="宋体" w:eastAsia="宋体" w:cs="宋体"/>
          <w:spacing w:val="-9"/>
          <w:sz w:val="25"/>
          <w:szCs w:val="25"/>
          <w:highlight w:val="none"/>
          <w:u w:val="none"/>
          <w:lang w:eastAsia="zh-CN"/>
        </w:rPr>
        <w:t>优秀</w:t>
      </w:r>
      <w:r>
        <w:rPr>
          <w:rFonts w:hint="eastAsia" w:ascii="宋体" w:hAnsi="宋体" w:eastAsia="宋体" w:cs="宋体"/>
          <w:spacing w:val="-9"/>
          <w:sz w:val="25"/>
          <w:szCs w:val="25"/>
          <w:highlight w:val="none"/>
          <w:u w:val="none"/>
          <w:lang w:eastAsia="zh-CN"/>
        </w:rPr>
        <w:t>墙</w:t>
      </w:r>
      <w:r>
        <w:rPr>
          <w:rFonts w:ascii="宋体" w:hAnsi="宋体" w:eastAsia="宋体" w:cs="宋体"/>
          <w:spacing w:val="-9"/>
          <w:sz w:val="25"/>
          <w:szCs w:val="25"/>
          <w:highlight w:val="none"/>
          <w:u w:val="none"/>
          <w:lang w:eastAsia="zh-CN"/>
        </w:rPr>
        <w:t>报</w:t>
      </w:r>
      <w:r>
        <w:rPr>
          <w:rFonts w:hint="eastAsia" w:ascii="宋体" w:hAnsi="宋体" w:eastAsia="宋体" w:cs="宋体"/>
          <w:spacing w:val="-9"/>
          <w:sz w:val="25"/>
          <w:szCs w:val="25"/>
          <w:highlight w:val="none"/>
          <w:u w:val="none"/>
          <w:lang w:val="en-US" w:eastAsia="zh-CN"/>
        </w:rPr>
        <w:t>一等奖、二等奖、三等奖</w:t>
      </w:r>
      <w:r>
        <w:rPr>
          <w:rFonts w:ascii="宋体" w:hAnsi="宋体" w:eastAsia="宋体" w:cs="宋体"/>
          <w:spacing w:val="-9"/>
          <w:sz w:val="25"/>
          <w:szCs w:val="25"/>
          <w:highlight w:val="none"/>
          <w:u w:val="none"/>
          <w:lang w:eastAsia="zh-CN"/>
        </w:rPr>
        <w:t>，由专题分会场和专家评选</w:t>
      </w:r>
      <w:r>
        <w:rPr>
          <w:rFonts w:hint="eastAsia" w:ascii="宋体" w:hAnsi="宋体" w:eastAsia="宋体" w:cs="宋体"/>
          <w:spacing w:val="-9"/>
          <w:sz w:val="25"/>
          <w:szCs w:val="25"/>
          <w:highlight w:val="none"/>
          <w:u w:val="none"/>
          <w:lang w:eastAsia="zh-CN"/>
        </w:rPr>
        <w:t>优秀</w:t>
      </w:r>
      <w:r>
        <w:rPr>
          <w:rFonts w:hint="eastAsia" w:ascii="宋体" w:hAnsi="宋体" w:eastAsia="宋体" w:cs="宋体"/>
          <w:spacing w:val="-9"/>
          <w:sz w:val="25"/>
          <w:szCs w:val="25"/>
          <w:highlight w:val="none"/>
          <w:u w:val="none"/>
          <w:lang w:val="en-US" w:eastAsia="zh-CN"/>
        </w:rPr>
        <w:t>报告和</w:t>
      </w:r>
      <w:r>
        <w:rPr>
          <w:rFonts w:ascii="宋体" w:hAnsi="宋体" w:eastAsia="宋体" w:cs="宋体"/>
          <w:spacing w:val="-9"/>
          <w:sz w:val="25"/>
          <w:szCs w:val="25"/>
          <w:highlight w:val="none"/>
          <w:u w:val="none"/>
          <w:lang w:eastAsia="zh-CN"/>
        </w:rPr>
        <w:t>优秀</w:t>
      </w:r>
      <w:r>
        <w:rPr>
          <w:rFonts w:hint="eastAsia" w:ascii="宋体" w:hAnsi="宋体" w:eastAsia="宋体" w:cs="宋体"/>
          <w:spacing w:val="-9"/>
          <w:sz w:val="25"/>
          <w:szCs w:val="25"/>
          <w:highlight w:val="none"/>
          <w:u w:val="none"/>
          <w:lang w:eastAsia="zh-CN"/>
        </w:rPr>
        <w:t>墙</w:t>
      </w:r>
      <w:r>
        <w:rPr>
          <w:rFonts w:ascii="宋体" w:hAnsi="宋体" w:eastAsia="宋体" w:cs="宋体"/>
          <w:spacing w:val="-9"/>
          <w:sz w:val="25"/>
          <w:szCs w:val="25"/>
          <w:highlight w:val="none"/>
          <w:u w:val="none"/>
          <w:lang w:eastAsia="zh-CN"/>
        </w:rPr>
        <w:t>报</w:t>
      </w:r>
      <w:r>
        <w:rPr>
          <w:rFonts w:hint="eastAsia" w:ascii="宋体" w:hAnsi="宋体" w:eastAsia="宋体" w:cs="宋体"/>
          <w:spacing w:val="-9"/>
          <w:sz w:val="25"/>
          <w:szCs w:val="25"/>
          <w:highlight w:val="none"/>
          <w:u w:val="none"/>
          <w:lang w:val="en-US" w:eastAsia="zh-CN"/>
        </w:rPr>
        <w:t>奖</w:t>
      </w:r>
      <w:r>
        <w:rPr>
          <w:rFonts w:ascii="宋体" w:hAnsi="宋体" w:eastAsia="宋体" w:cs="宋体"/>
          <w:spacing w:val="-9"/>
          <w:sz w:val="25"/>
          <w:szCs w:val="25"/>
          <w:highlight w:val="none"/>
          <w:u w:val="none"/>
          <w:lang w:eastAsia="zh-CN"/>
        </w:rPr>
        <w:t xml:space="preserve">，颁发奖状。  </w:t>
      </w:r>
    </w:p>
    <w:p>
      <w:pPr>
        <w:spacing w:line="360" w:lineRule="auto"/>
        <w:ind w:firstLine="466" w:firstLineChars="200"/>
        <w:jc w:val="both"/>
        <w:rPr>
          <w:rFonts w:ascii="宋体" w:hAnsi="宋体" w:eastAsia="宋体" w:cs="宋体"/>
          <w:b/>
          <w:bCs/>
          <w:spacing w:val="-11"/>
          <w:sz w:val="25"/>
          <w:szCs w:val="25"/>
          <w:lang w:eastAsia="zh-CN"/>
        </w:rPr>
      </w:pPr>
      <w:r>
        <w:rPr>
          <w:rFonts w:hint="eastAsia" w:ascii="宋体" w:hAnsi="宋体" w:eastAsia="宋体" w:cs="宋体"/>
          <w:b/>
          <w:bCs/>
          <w:spacing w:val="-9"/>
          <w:sz w:val="25"/>
          <w:szCs w:val="25"/>
          <w:highlight w:val="none"/>
          <w:u w:val="none"/>
          <w:lang w:eastAsia="zh-CN"/>
        </w:rPr>
        <w:t>四、</w:t>
      </w:r>
      <w:r>
        <w:rPr>
          <w:rFonts w:ascii="宋体" w:hAnsi="宋体" w:eastAsia="宋体" w:cs="宋体"/>
          <w:b/>
          <w:bCs/>
          <w:spacing w:val="-9"/>
          <w:sz w:val="25"/>
          <w:szCs w:val="25"/>
          <w:highlight w:val="none"/>
          <w:u w:val="none"/>
          <w:lang w:eastAsia="zh-CN"/>
        </w:rPr>
        <w:drawing>
          <wp:anchor distT="0" distB="0" distL="0" distR="0" simplePos="0" relativeHeight="251659264" behindDoc="0" locked="0" layoutInCell="0" allowOverlap="1">
            <wp:simplePos x="0" y="0"/>
            <wp:positionH relativeFrom="page">
              <wp:posOffset>8383905</wp:posOffset>
            </wp:positionH>
            <wp:positionV relativeFrom="page">
              <wp:posOffset>11756390</wp:posOffset>
            </wp:positionV>
            <wp:extent cx="3006725" cy="3000375"/>
            <wp:effectExtent l="0" t="0" r="10795" b="190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3006758" cy="3000621"/>
                    </a:xfrm>
                    <a:prstGeom prst="rect">
                      <a:avLst/>
                    </a:prstGeom>
                  </pic:spPr>
                </pic:pic>
              </a:graphicData>
            </a:graphic>
          </wp:anchor>
        </w:drawing>
      </w:r>
      <w:r>
        <w:rPr>
          <w:rFonts w:hint="eastAsia" w:ascii="宋体" w:hAnsi="宋体" w:eastAsia="宋体" w:cs="宋体"/>
          <w:b/>
          <w:bCs/>
          <w:spacing w:val="-11"/>
          <w:sz w:val="25"/>
          <w:szCs w:val="25"/>
          <w:lang w:eastAsia="zh-CN"/>
        </w:rPr>
        <w:t>联系方式</w:t>
      </w:r>
    </w:p>
    <w:p>
      <w:pPr>
        <w:pStyle w:val="3"/>
        <w:spacing w:line="360" w:lineRule="auto"/>
        <w:ind w:firstLine="556" w:firstLineChars="200"/>
        <w:jc w:val="both"/>
        <w:rPr>
          <w:rFonts w:hint="default" w:eastAsia="宋体"/>
          <w:spacing w:val="14"/>
          <w:highlight w:val="none"/>
          <w:u w:val="none"/>
          <w:lang w:val="en-US" w:eastAsia="zh-CN"/>
        </w:rPr>
      </w:pPr>
      <w:r>
        <w:rPr>
          <w:rFonts w:hint="eastAsia"/>
          <w:spacing w:val="14"/>
          <w:highlight w:val="none"/>
          <w:u w:val="none"/>
          <w:lang w:val="en-US" w:eastAsia="zh-CN"/>
        </w:rPr>
        <w:t>1.</w:t>
      </w:r>
      <w:r>
        <w:rPr>
          <w:spacing w:val="26"/>
          <w:highlight w:val="none"/>
          <w:u w:val="none"/>
        </w:rPr>
        <w:t>参会报名</w:t>
      </w:r>
      <w:r>
        <w:rPr>
          <w:rFonts w:hint="eastAsia"/>
          <w:spacing w:val="26"/>
          <w:highlight w:val="none"/>
          <w:u w:val="none"/>
          <w:lang w:val="en-US" w:eastAsia="zh-CN"/>
        </w:rPr>
        <w:t xml:space="preserve">  </w:t>
      </w:r>
      <w:r>
        <w:rPr>
          <w:rFonts w:ascii="宋体" w:hAnsi="宋体" w:eastAsia="宋体" w:cs="宋体"/>
          <w:sz w:val="24"/>
          <w:szCs w:val="24"/>
        </w:rPr>
        <w:t>余柳萌 18587662525</w:t>
      </w:r>
      <w:r>
        <w:rPr>
          <w:rFonts w:hint="eastAsia" w:cs="宋体"/>
          <w:sz w:val="24"/>
          <w:szCs w:val="24"/>
          <w:lang w:val="en-US" w:eastAsia="zh-CN"/>
        </w:rPr>
        <w:t xml:space="preserve">    </w:t>
      </w:r>
      <w:r>
        <w:rPr>
          <w:spacing w:val="14"/>
          <w:highlight w:val="none"/>
          <w:u w:val="none"/>
          <w:lang w:eastAsia="zh-CN"/>
        </w:rPr>
        <w:t>王有琼</w:t>
      </w:r>
      <w:r>
        <w:rPr>
          <w:rFonts w:hint="eastAsia"/>
          <w:spacing w:val="14"/>
          <w:highlight w:val="none"/>
          <w:u w:val="none"/>
          <w:lang w:eastAsia="zh-CN"/>
        </w:rPr>
        <w:t xml:space="preserve"> </w:t>
      </w:r>
      <w:r>
        <w:rPr>
          <w:spacing w:val="-2"/>
          <w:highlight w:val="none"/>
          <w:u w:val="none"/>
          <w:lang w:eastAsia="zh-CN"/>
        </w:rPr>
        <w:t>18707710707</w:t>
      </w:r>
      <w:r>
        <w:rPr>
          <w:rFonts w:hint="eastAsia"/>
          <w:spacing w:val="-2"/>
          <w:highlight w:val="none"/>
          <w:u w:val="none"/>
          <w:lang w:val="en-US" w:eastAsia="zh-CN"/>
        </w:rPr>
        <w:t xml:space="preserve">   </w:t>
      </w:r>
    </w:p>
    <w:p>
      <w:pPr>
        <w:pStyle w:val="3"/>
        <w:spacing w:line="360" w:lineRule="auto"/>
        <w:ind w:firstLine="556" w:firstLineChars="200"/>
        <w:jc w:val="both"/>
        <w:rPr>
          <w:rFonts w:hint="default"/>
          <w:spacing w:val="14"/>
          <w:highlight w:val="none"/>
          <w:u w:val="none"/>
          <w:lang w:val="en-US" w:eastAsia="zh-CN"/>
        </w:rPr>
      </w:pPr>
      <w:r>
        <w:rPr>
          <w:rFonts w:hint="eastAsia"/>
          <w:spacing w:val="14"/>
          <w:highlight w:val="none"/>
          <w:u w:val="none"/>
          <w:lang w:val="en-US" w:eastAsia="zh-CN"/>
        </w:rPr>
        <w:t>2.</w:t>
      </w:r>
      <w:r>
        <w:rPr>
          <w:spacing w:val="16"/>
          <w:highlight w:val="none"/>
          <w:u w:val="none"/>
        </w:rPr>
        <w:t>会议征文</w:t>
      </w:r>
      <w:r>
        <w:rPr>
          <w:rFonts w:hint="eastAsia"/>
          <w:spacing w:val="16"/>
          <w:highlight w:val="none"/>
          <w:u w:val="none"/>
          <w:lang w:val="en-US" w:eastAsia="zh-CN"/>
        </w:rPr>
        <w:t xml:space="preserve">  </w:t>
      </w:r>
      <w:bookmarkStart w:id="0" w:name="_GoBack"/>
      <w:bookmarkEnd w:id="0"/>
      <w:r>
        <w:rPr>
          <w:rFonts w:hint="eastAsia"/>
          <w:spacing w:val="16"/>
          <w:highlight w:val="none"/>
          <w:u w:val="none"/>
          <w:lang w:val="en-US" w:eastAsia="zh-CN"/>
        </w:rPr>
        <w:t>陈志泉 18376688226   陈兆霓 13481029583</w:t>
      </w:r>
    </w:p>
    <w:p>
      <w:pPr>
        <w:pStyle w:val="3"/>
        <w:spacing w:line="360" w:lineRule="auto"/>
        <w:ind w:firstLine="560" w:firstLineChars="200"/>
        <w:jc w:val="both"/>
        <w:rPr>
          <w:rFonts w:hint="default" w:eastAsia="宋体"/>
          <w:spacing w:val="14"/>
          <w:highlight w:val="yellow"/>
          <w:lang w:val="en-US" w:eastAsia="zh-CN"/>
        </w:rPr>
      </w:pPr>
      <w:r>
        <w:rPr>
          <w:rFonts w:hint="eastAsia"/>
          <w:spacing w:val="15"/>
          <w:highlight w:val="none"/>
          <w:u w:val="none"/>
          <w:lang w:val="en-US" w:eastAsia="zh-CN"/>
        </w:rPr>
        <w:t xml:space="preserve"> </w:t>
      </w:r>
      <w:r>
        <w:rPr>
          <w:rFonts w:hint="eastAsia"/>
          <w:spacing w:val="15"/>
          <w:lang w:val="en-US" w:eastAsia="zh-CN"/>
        </w:rPr>
        <w:t xml:space="preserve"> </w:t>
      </w:r>
    </w:p>
    <w:p>
      <w:pPr>
        <w:pStyle w:val="3"/>
        <w:spacing w:line="360" w:lineRule="auto"/>
        <w:ind w:left="6830"/>
        <w:jc w:val="both"/>
        <w:rPr>
          <w:spacing w:val="-2"/>
          <w:lang w:eastAsia="zh-CN"/>
        </w:rPr>
      </w:pPr>
    </w:p>
    <w:p>
      <w:pPr>
        <w:pStyle w:val="3"/>
        <w:spacing w:line="360" w:lineRule="auto"/>
        <w:ind w:left="6830"/>
        <w:jc w:val="both"/>
        <w:rPr>
          <w:lang w:eastAsia="zh-CN"/>
        </w:rPr>
      </w:pPr>
      <w:r>
        <w:rPr>
          <w:spacing w:val="-2"/>
          <w:lang w:eastAsia="zh-CN"/>
        </w:rPr>
        <w:t>广西药理学会</w:t>
      </w:r>
    </w:p>
    <w:p>
      <w:pPr>
        <w:pStyle w:val="3"/>
        <w:spacing w:line="360" w:lineRule="auto"/>
        <w:ind w:left="6680" w:firstLine="256" w:firstLineChars="100"/>
        <w:jc w:val="both"/>
        <w:rPr>
          <w:spacing w:val="3"/>
          <w:lang w:eastAsia="zh-CN"/>
        </w:rPr>
        <w:sectPr>
          <w:pgSz w:w="11900" w:h="16840"/>
          <w:pgMar w:top="1191" w:right="1134" w:bottom="1134" w:left="1134" w:header="0" w:footer="0" w:gutter="0"/>
          <w:pgBorders>
            <w:top w:val="none" w:sz="0" w:space="0"/>
            <w:left w:val="none" w:sz="0" w:space="0"/>
            <w:bottom w:val="none" w:sz="0" w:space="0"/>
            <w:right w:val="none" w:sz="0" w:space="0"/>
          </w:pgBorders>
          <w:cols w:space="720" w:num="1"/>
        </w:sectPr>
      </w:pPr>
      <w:r>
        <w:rPr>
          <w:spacing w:val="3"/>
          <w:lang w:eastAsia="zh-CN"/>
        </w:rPr>
        <w:t>20</w:t>
      </w:r>
      <w:r>
        <w:rPr>
          <w:rFonts w:hint="eastAsia"/>
          <w:spacing w:val="3"/>
          <w:lang w:eastAsia="zh-CN"/>
        </w:rPr>
        <w:t>24</w:t>
      </w:r>
      <w:r>
        <w:rPr>
          <w:spacing w:val="3"/>
          <w:lang w:eastAsia="zh-CN"/>
        </w:rPr>
        <w:t>年</w:t>
      </w:r>
      <w:r>
        <w:rPr>
          <w:rFonts w:hint="eastAsia"/>
          <w:spacing w:val="3"/>
          <w:lang w:val="en-US" w:eastAsia="zh-CN"/>
        </w:rPr>
        <w:t>7</w:t>
      </w:r>
      <w:r>
        <w:rPr>
          <w:b/>
          <w:bCs/>
          <w:spacing w:val="3"/>
          <w:lang w:eastAsia="zh-CN"/>
        </w:rPr>
        <w:t>月</w:t>
      </w:r>
      <w:r>
        <w:rPr>
          <w:rFonts w:hint="eastAsia"/>
          <w:spacing w:val="3"/>
          <w:lang w:val="en-US" w:eastAsia="zh-CN"/>
        </w:rPr>
        <w:t>4</w:t>
      </w:r>
      <w:r>
        <w:rPr>
          <w:spacing w:val="3"/>
          <w:lang w:eastAsia="zh-CN"/>
        </w:rPr>
        <w:t>日</w:t>
      </w:r>
    </w:p>
    <w:p>
      <w:pPr>
        <w:rPr>
          <w:rFonts w:ascii="宋体" w:hAnsi="宋体"/>
          <w:b/>
          <w:bCs/>
          <w:sz w:val="36"/>
          <w:szCs w:val="30"/>
          <w:lang w:eastAsia="zh-CN"/>
        </w:rPr>
      </w:pPr>
      <w:r>
        <w:rPr>
          <w:rFonts w:hint="eastAsia" w:ascii="宋体" w:hAnsi="宋体"/>
          <w:b/>
          <w:sz w:val="24"/>
          <w:szCs w:val="30"/>
          <w:lang w:eastAsia="zh-CN"/>
        </w:rPr>
        <w:t>附件1：</w:t>
      </w:r>
      <w:r>
        <w:rPr>
          <w:rFonts w:hint="eastAsia" w:ascii="宋体" w:hAnsi="宋体"/>
          <w:b/>
          <w:bCs/>
          <w:sz w:val="36"/>
          <w:szCs w:val="30"/>
          <w:lang w:eastAsia="zh-CN"/>
        </w:rPr>
        <w:t xml:space="preserve"> </w:t>
      </w:r>
    </w:p>
    <w:p>
      <w:pPr>
        <w:jc w:val="center"/>
        <w:rPr>
          <w:rFonts w:ascii="宋体" w:hAnsi="宋体" w:eastAsia="宋体"/>
          <w:b/>
          <w:bCs/>
          <w:sz w:val="40"/>
          <w:szCs w:val="30"/>
          <w:lang w:eastAsia="zh-CN"/>
        </w:rPr>
      </w:pPr>
      <w:r>
        <w:rPr>
          <w:rFonts w:hint="eastAsia" w:ascii="宋体" w:hAnsi="宋体"/>
          <w:b/>
          <w:bCs/>
          <w:sz w:val="40"/>
          <w:szCs w:val="30"/>
          <w:lang w:eastAsia="zh-CN"/>
        </w:rPr>
        <w:t>广西药理学会（新）会员登记表</w:t>
      </w:r>
    </w:p>
    <w:p>
      <w:pPr>
        <w:jc w:val="center"/>
        <w:rPr>
          <w:rFonts w:ascii="宋体" w:hAnsi="宋体"/>
          <w:b/>
          <w:bCs/>
          <w:sz w:val="24"/>
          <w:szCs w:val="30"/>
          <w:lang w:eastAsia="zh-CN"/>
        </w:rPr>
      </w:pPr>
    </w:p>
    <w:tbl>
      <w:tblPr>
        <w:tblStyle w:val="7"/>
        <w:tblW w:w="0" w:type="auto"/>
        <w:tblInd w:w="-252" w:type="dxa"/>
        <w:tblLayout w:type="fixed"/>
        <w:tblCellMar>
          <w:top w:w="0" w:type="dxa"/>
          <w:left w:w="108" w:type="dxa"/>
          <w:bottom w:w="0" w:type="dxa"/>
          <w:right w:w="108" w:type="dxa"/>
        </w:tblCellMar>
      </w:tblPr>
      <w:tblGrid>
        <w:gridCol w:w="1440"/>
        <w:gridCol w:w="1984"/>
        <w:gridCol w:w="1616"/>
        <w:gridCol w:w="1800"/>
        <w:gridCol w:w="2165"/>
      </w:tblGrid>
      <w:tr>
        <w:tblPrEx>
          <w:tblCellMar>
            <w:top w:w="0" w:type="dxa"/>
            <w:left w:w="108" w:type="dxa"/>
            <w:bottom w:w="0" w:type="dxa"/>
            <w:right w:w="108" w:type="dxa"/>
          </w:tblCellMar>
        </w:tblPrEx>
        <w:trPr>
          <w:trHeight w:val="455"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bCs/>
                <w:sz w:val="24"/>
              </w:rPr>
            </w:pPr>
            <w:r>
              <w:rPr>
                <w:rFonts w:hint="eastAsia" w:ascii="宋体" w:hAnsi="宋体"/>
                <w:b/>
                <w:bCs/>
                <w:sz w:val="24"/>
              </w:rPr>
              <w:t>姓    名</w:t>
            </w:r>
          </w:p>
        </w:tc>
        <w:tc>
          <w:tcPr>
            <w:tcW w:w="1984" w:type="dxa"/>
            <w:tcBorders>
              <w:top w:val="single" w:color="000000" w:sz="4" w:space="0"/>
              <w:left w:val="nil"/>
              <w:bottom w:val="single" w:color="000000" w:sz="4" w:space="0"/>
              <w:right w:val="single" w:color="000000" w:sz="4" w:space="0"/>
            </w:tcBorders>
            <w:vAlign w:val="center"/>
          </w:tcPr>
          <w:p>
            <w:pPr>
              <w:jc w:val="center"/>
              <w:rPr>
                <w:rFonts w:ascii="宋体" w:hAnsi="宋体"/>
                <w:sz w:val="24"/>
              </w:rPr>
            </w:pPr>
          </w:p>
        </w:tc>
        <w:tc>
          <w:tcPr>
            <w:tcW w:w="1616" w:type="dxa"/>
            <w:tcBorders>
              <w:top w:val="single" w:color="000000" w:sz="4" w:space="0"/>
              <w:left w:val="nil"/>
              <w:bottom w:val="single" w:color="000000" w:sz="4" w:space="0"/>
              <w:right w:val="single" w:color="000000" w:sz="4" w:space="0"/>
            </w:tcBorders>
            <w:vAlign w:val="center"/>
          </w:tcPr>
          <w:p>
            <w:pPr>
              <w:jc w:val="center"/>
              <w:rPr>
                <w:rFonts w:ascii="宋体" w:hAnsi="宋体"/>
                <w:b/>
                <w:bCs/>
                <w:sz w:val="24"/>
              </w:rPr>
            </w:pPr>
            <w:r>
              <w:rPr>
                <w:rFonts w:hint="eastAsia" w:ascii="宋体" w:hAnsi="宋体"/>
                <w:b/>
                <w:bCs/>
                <w:sz w:val="24"/>
              </w:rPr>
              <w:t>性    别</w:t>
            </w:r>
          </w:p>
        </w:tc>
        <w:tc>
          <w:tcPr>
            <w:tcW w:w="1800" w:type="dxa"/>
            <w:tcBorders>
              <w:top w:val="single" w:color="000000" w:sz="4" w:space="0"/>
              <w:left w:val="nil"/>
              <w:bottom w:val="single" w:color="000000" w:sz="4" w:space="0"/>
              <w:right w:val="single" w:color="000000" w:sz="4" w:space="0"/>
            </w:tcBorders>
            <w:vAlign w:val="center"/>
          </w:tcPr>
          <w:p>
            <w:pPr>
              <w:jc w:val="center"/>
              <w:rPr>
                <w:rFonts w:ascii="宋体" w:hAnsi="宋体"/>
                <w:b/>
                <w:bCs/>
                <w:sz w:val="24"/>
              </w:rPr>
            </w:pPr>
          </w:p>
        </w:tc>
        <w:tc>
          <w:tcPr>
            <w:tcW w:w="2165" w:type="dxa"/>
            <w:vMerge w:val="restart"/>
            <w:tcBorders>
              <w:top w:val="single" w:color="000000" w:sz="4" w:space="0"/>
              <w:left w:val="nil"/>
              <w:bottom w:val="single" w:color="000000" w:sz="4" w:space="0"/>
              <w:right w:val="single" w:color="000000" w:sz="4" w:space="0"/>
            </w:tcBorders>
            <w:vAlign w:val="center"/>
          </w:tcPr>
          <w:p>
            <w:pPr>
              <w:rPr>
                <w:rFonts w:ascii="宋体" w:hAnsi="宋体"/>
                <w:sz w:val="24"/>
              </w:rPr>
            </w:pPr>
          </w:p>
          <w:p>
            <w:pPr>
              <w:jc w:val="center"/>
              <w:rPr>
                <w:rFonts w:ascii="宋体" w:hAnsi="宋体"/>
                <w:b/>
                <w:sz w:val="24"/>
              </w:rPr>
            </w:pPr>
            <w:r>
              <w:rPr>
                <w:rFonts w:hint="eastAsia" w:ascii="宋体" w:hAnsi="宋体"/>
                <w:b/>
                <w:sz w:val="24"/>
              </w:rPr>
              <w:t>照片</w:t>
            </w:r>
          </w:p>
          <w:p>
            <w:pPr>
              <w:jc w:val="center"/>
              <w:rPr>
                <w:rFonts w:ascii="宋体" w:hAnsi="宋体"/>
                <w:b/>
                <w:sz w:val="24"/>
              </w:rPr>
            </w:pPr>
            <w:r>
              <w:rPr>
                <w:rFonts w:hint="eastAsia" w:ascii="宋体" w:hAnsi="宋体"/>
                <w:b/>
                <w:sz w:val="24"/>
              </w:rPr>
              <w:t>（2寸照）</w:t>
            </w:r>
          </w:p>
          <w:p>
            <w:pPr>
              <w:jc w:val="center"/>
              <w:rPr>
                <w:rFonts w:ascii="宋体" w:hAnsi="宋体"/>
                <w:b/>
                <w:bCs/>
                <w:sz w:val="24"/>
              </w:rPr>
            </w:pPr>
          </w:p>
        </w:tc>
      </w:tr>
      <w:tr>
        <w:tblPrEx>
          <w:tblCellMar>
            <w:top w:w="0" w:type="dxa"/>
            <w:left w:w="108" w:type="dxa"/>
            <w:bottom w:w="0" w:type="dxa"/>
            <w:right w:w="108" w:type="dxa"/>
          </w:tblCellMar>
        </w:tblPrEx>
        <w:trPr>
          <w:trHeight w:val="455"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bCs/>
                <w:sz w:val="24"/>
              </w:rPr>
            </w:pPr>
            <w:r>
              <w:rPr>
                <w:rFonts w:hint="eastAsia" w:ascii="宋体" w:hAnsi="宋体"/>
                <w:b/>
                <w:bCs/>
                <w:sz w:val="24"/>
              </w:rPr>
              <w:t>民    族</w:t>
            </w:r>
          </w:p>
        </w:tc>
        <w:tc>
          <w:tcPr>
            <w:tcW w:w="1984" w:type="dxa"/>
            <w:tcBorders>
              <w:top w:val="single" w:color="000000" w:sz="4" w:space="0"/>
              <w:left w:val="nil"/>
              <w:bottom w:val="single" w:color="000000" w:sz="4" w:space="0"/>
              <w:right w:val="single" w:color="000000" w:sz="4" w:space="0"/>
            </w:tcBorders>
            <w:vAlign w:val="center"/>
          </w:tcPr>
          <w:p>
            <w:pPr>
              <w:jc w:val="center"/>
              <w:rPr>
                <w:rFonts w:ascii="宋体" w:hAnsi="宋体"/>
                <w:sz w:val="24"/>
              </w:rPr>
            </w:pPr>
          </w:p>
        </w:tc>
        <w:tc>
          <w:tcPr>
            <w:tcW w:w="1616" w:type="dxa"/>
            <w:tcBorders>
              <w:top w:val="nil"/>
              <w:left w:val="nil"/>
              <w:bottom w:val="single" w:color="000000" w:sz="4" w:space="0"/>
              <w:right w:val="single" w:color="000000" w:sz="4" w:space="0"/>
            </w:tcBorders>
            <w:vAlign w:val="center"/>
          </w:tcPr>
          <w:p>
            <w:pPr>
              <w:jc w:val="center"/>
              <w:rPr>
                <w:rFonts w:ascii="宋体" w:hAnsi="宋体"/>
                <w:b/>
                <w:bCs/>
                <w:sz w:val="24"/>
              </w:rPr>
            </w:pPr>
            <w:r>
              <w:rPr>
                <w:rFonts w:hint="eastAsia" w:ascii="宋体" w:hAnsi="宋体"/>
                <w:b/>
                <w:bCs/>
                <w:sz w:val="24"/>
              </w:rPr>
              <w:t>出生日期</w:t>
            </w:r>
          </w:p>
        </w:tc>
        <w:tc>
          <w:tcPr>
            <w:tcW w:w="1800" w:type="dxa"/>
            <w:tcBorders>
              <w:top w:val="nil"/>
              <w:left w:val="nil"/>
              <w:bottom w:val="single" w:color="000000" w:sz="4" w:space="0"/>
              <w:right w:val="single" w:color="000000" w:sz="4" w:space="0"/>
            </w:tcBorders>
            <w:vAlign w:val="center"/>
          </w:tcPr>
          <w:p>
            <w:pPr>
              <w:rPr>
                <w:rFonts w:ascii="宋体" w:hAnsi="宋体"/>
                <w:b/>
                <w:bCs/>
                <w:sz w:val="24"/>
              </w:rPr>
            </w:pPr>
          </w:p>
        </w:tc>
        <w:tc>
          <w:tcPr>
            <w:tcW w:w="2165" w:type="dxa"/>
            <w:vMerge w:val="continue"/>
            <w:tcBorders>
              <w:top w:val="single" w:color="000000" w:sz="4" w:space="0"/>
              <w:left w:val="nil"/>
              <w:bottom w:val="single" w:color="000000" w:sz="4" w:space="0"/>
              <w:right w:val="single" w:color="000000" w:sz="4" w:space="0"/>
            </w:tcBorders>
            <w:vAlign w:val="center"/>
          </w:tcPr>
          <w:p>
            <w:pPr>
              <w:rPr>
                <w:rFonts w:ascii="宋体" w:hAnsi="宋体"/>
                <w:b/>
                <w:bCs/>
                <w:sz w:val="24"/>
              </w:rPr>
            </w:pPr>
          </w:p>
        </w:tc>
      </w:tr>
      <w:tr>
        <w:tblPrEx>
          <w:tblCellMar>
            <w:top w:w="0" w:type="dxa"/>
            <w:left w:w="108" w:type="dxa"/>
            <w:bottom w:w="0" w:type="dxa"/>
            <w:right w:w="108" w:type="dxa"/>
          </w:tblCellMar>
        </w:tblPrEx>
        <w:trPr>
          <w:trHeight w:val="455"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bCs/>
                <w:sz w:val="24"/>
              </w:rPr>
            </w:pPr>
            <w:r>
              <w:rPr>
                <w:rFonts w:hint="eastAsia" w:ascii="宋体" w:hAnsi="宋体"/>
                <w:b/>
                <w:bCs/>
                <w:sz w:val="24"/>
              </w:rPr>
              <w:t>籍    贯</w:t>
            </w:r>
          </w:p>
        </w:tc>
        <w:tc>
          <w:tcPr>
            <w:tcW w:w="1984" w:type="dxa"/>
            <w:tcBorders>
              <w:top w:val="single" w:color="000000" w:sz="4" w:space="0"/>
              <w:left w:val="nil"/>
              <w:bottom w:val="single" w:color="000000" w:sz="4" w:space="0"/>
              <w:right w:val="single" w:color="000000" w:sz="4" w:space="0"/>
            </w:tcBorders>
            <w:vAlign w:val="center"/>
          </w:tcPr>
          <w:p>
            <w:pPr>
              <w:jc w:val="center"/>
              <w:rPr>
                <w:rFonts w:ascii="宋体" w:hAnsi="宋体"/>
                <w:sz w:val="24"/>
              </w:rPr>
            </w:pPr>
          </w:p>
        </w:tc>
        <w:tc>
          <w:tcPr>
            <w:tcW w:w="1616" w:type="dxa"/>
            <w:tcBorders>
              <w:top w:val="single" w:color="000000" w:sz="4" w:space="0"/>
              <w:left w:val="nil"/>
              <w:bottom w:val="single" w:color="000000" w:sz="4" w:space="0"/>
              <w:right w:val="single" w:color="000000" w:sz="4" w:space="0"/>
            </w:tcBorders>
            <w:vAlign w:val="center"/>
          </w:tcPr>
          <w:p>
            <w:pPr>
              <w:jc w:val="center"/>
              <w:rPr>
                <w:rFonts w:ascii="宋体" w:hAnsi="宋体"/>
                <w:b/>
                <w:bCs/>
                <w:sz w:val="24"/>
              </w:rPr>
            </w:pPr>
            <w:r>
              <w:rPr>
                <w:rFonts w:hint="eastAsia" w:ascii="宋体" w:hAnsi="宋体"/>
                <w:b/>
                <w:bCs/>
                <w:sz w:val="24"/>
              </w:rPr>
              <w:t>学    历</w:t>
            </w:r>
          </w:p>
        </w:tc>
        <w:tc>
          <w:tcPr>
            <w:tcW w:w="1800" w:type="dxa"/>
            <w:tcBorders>
              <w:top w:val="single" w:color="000000" w:sz="4" w:space="0"/>
              <w:left w:val="nil"/>
              <w:bottom w:val="single" w:color="000000" w:sz="4" w:space="0"/>
              <w:right w:val="single" w:color="000000" w:sz="4" w:space="0"/>
            </w:tcBorders>
            <w:vAlign w:val="center"/>
          </w:tcPr>
          <w:p>
            <w:pPr>
              <w:rPr>
                <w:rFonts w:ascii="宋体" w:hAnsi="宋体"/>
                <w:b/>
                <w:bCs/>
                <w:sz w:val="24"/>
              </w:rPr>
            </w:pPr>
          </w:p>
        </w:tc>
        <w:tc>
          <w:tcPr>
            <w:tcW w:w="2165" w:type="dxa"/>
            <w:vMerge w:val="continue"/>
            <w:tcBorders>
              <w:top w:val="single" w:color="000000" w:sz="4" w:space="0"/>
              <w:left w:val="nil"/>
              <w:bottom w:val="single" w:color="000000" w:sz="4" w:space="0"/>
              <w:right w:val="single" w:color="000000" w:sz="4" w:space="0"/>
            </w:tcBorders>
            <w:vAlign w:val="center"/>
          </w:tcPr>
          <w:p>
            <w:pPr>
              <w:rPr>
                <w:rFonts w:ascii="宋体" w:hAnsi="宋体"/>
                <w:b/>
                <w:bCs/>
                <w:sz w:val="24"/>
              </w:rPr>
            </w:pPr>
          </w:p>
        </w:tc>
      </w:tr>
      <w:tr>
        <w:tblPrEx>
          <w:tblCellMar>
            <w:top w:w="0" w:type="dxa"/>
            <w:left w:w="108" w:type="dxa"/>
            <w:bottom w:w="0" w:type="dxa"/>
            <w:right w:w="108" w:type="dxa"/>
          </w:tblCellMar>
        </w:tblPrEx>
        <w:trPr>
          <w:trHeight w:val="455"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bCs/>
                <w:sz w:val="24"/>
              </w:rPr>
            </w:pPr>
            <w:r>
              <w:rPr>
                <w:rFonts w:hint="eastAsia" w:ascii="宋体" w:hAnsi="宋体"/>
                <w:b/>
                <w:bCs/>
                <w:sz w:val="24"/>
              </w:rPr>
              <w:t>政治面貌</w:t>
            </w:r>
          </w:p>
        </w:tc>
        <w:tc>
          <w:tcPr>
            <w:tcW w:w="1984" w:type="dxa"/>
            <w:tcBorders>
              <w:top w:val="single" w:color="000000" w:sz="4" w:space="0"/>
              <w:left w:val="nil"/>
              <w:bottom w:val="single" w:color="000000" w:sz="4" w:space="0"/>
              <w:right w:val="single" w:color="000000" w:sz="4" w:space="0"/>
            </w:tcBorders>
            <w:vAlign w:val="center"/>
          </w:tcPr>
          <w:p>
            <w:pPr>
              <w:jc w:val="center"/>
              <w:rPr>
                <w:rFonts w:ascii="宋体" w:hAnsi="宋体"/>
                <w:sz w:val="24"/>
              </w:rPr>
            </w:pPr>
          </w:p>
        </w:tc>
        <w:tc>
          <w:tcPr>
            <w:tcW w:w="1616" w:type="dxa"/>
            <w:tcBorders>
              <w:top w:val="single" w:color="000000" w:sz="4" w:space="0"/>
              <w:left w:val="nil"/>
              <w:bottom w:val="single" w:color="000000" w:sz="4" w:space="0"/>
              <w:right w:val="single" w:color="000000" w:sz="4" w:space="0"/>
            </w:tcBorders>
            <w:vAlign w:val="center"/>
          </w:tcPr>
          <w:p>
            <w:pPr>
              <w:jc w:val="center"/>
              <w:rPr>
                <w:rFonts w:ascii="宋体" w:hAnsi="宋体"/>
                <w:b/>
                <w:bCs/>
                <w:sz w:val="24"/>
              </w:rPr>
            </w:pPr>
            <w:r>
              <w:rPr>
                <w:rFonts w:hint="eastAsia" w:ascii="宋体" w:hAnsi="宋体"/>
                <w:b/>
                <w:bCs/>
                <w:sz w:val="24"/>
              </w:rPr>
              <w:t>学    位</w:t>
            </w:r>
          </w:p>
        </w:tc>
        <w:tc>
          <w:tcPr>
            <w:tcW w:w="1800" w:type="dxa"/>
            <w:tcBorders>
              <w:top w:val="single" w:color="000000" w:sz="4" w:space="0"/>
              <w:left w:val="nil"/>
              <w:bottom w:val="single" w:color="000000" w:sz="4" w:space="0"/>
              <w:right w:val="single" w:color="000000" w:sz="4" w:space="0"/>
            </w:tcBorders>
            <w:vAlign w:val="center"/>
          </w:tcPr>
          <w:p>
            <w:pPr>
              <w:rPr>
                <w:rFonts w:ascii="宋体" w:hAnsi="宋体"/>
                <w:b/>
                <w:bCs/>
                <w:sz w:val="24"/>
              </w:rPr>
            </w:pPr>
          </w:p>
        </w:tc>
        <w:tc>
          <w:tcPr>
            <w:tcW w:w="2165" w:type="dxa"/>
            <w:vMerge w:val="continue"/>
            <w:tcBorders>
              <w:top w:val="single" w:color="000000" w:sz="4" w:space="0"/>
              <w:left w:val="nil"/>
              <w:bottom w:val="single" w:color="000000" w:sz="4" w:space="0"/>
              <w:right w:val="single" w:color="000000" w:sz="4" w:space="0"/>
            </w:tcBorders>
            <w:vAlign w:val="center"/>
          </w:tcPr>
          <w:p>
            <w:pPr>
              <w:rPr>
                <w:rFonts w:ascii="宋体" w:hAnsi="宋体"/>
                <w:b/>
                <w:bCs/>
                <w:sz w:val="24"/>
              </w:rPr>
            </w:pPr>
          </w:p>
        </w:tc>
      </w:tr>
      <w:tr>
        <w:tblPrEx>
          <w:tblCellMar>
            <w:top w:w="0" w:type="dxa"/>
            <w:left w:w="108" w:type="dxa"/>
            <w:bottom w:w="0" w:type="dxa"/>
            <w:right w:w="108" w:type="dxa"/>
          </w:tblCellMar>
        </w:tblPrEx>
        <w:trPr>
          <w:trHeight w:val="602"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bCs/>
                <w:sz w:val="24"/>
              </w:rPr>
            </w:pPr>
            <w:r>
              <w:rPr>
                <w:rFonts w:hint="eastAsia" w:ascii="宋体" w:hAnsi="宋体"/>
                <w:b/>
                <w:bCs/>
                <w:sz w:val="24"/>
              </w:rPr>
              <w:t>职务</w:t>
            </w:r>
          </w:p>
        </w:tc>
        <w:tc>
          <w:tcPr>
            <w:tcW w:w="1984" w:type="dxa"/>
            <w:tcBorders>
              <w:top w:val="single" w:color="000000" w:sz="4" w:space="0"/>
              <w:left w:val="nil"/>
              <w:bottom w:val="single" w:color="000000" w:sz="4" w:space="0"/>
              <w:right w:val="single" w:color="000000" w:sz="4" w:space="0"/>
            </w:tcBorders>
            <w:vAlign w:val="center"/>
          </w:tcPr>
          <w:p>
            <w:pPr>
              <w:jc w:val="center"/>
              <w:rPr>
                <w:rFonts w:ascii="宋体" w:hAnsi="宋体"/>
                <w:sz w:val="24"/>
              </w:rPr>
            </w:pPr>
          </w:p>
        </w:tc>
        <w:tc>
          <w:tcPr>
            <w:tcW w:w="1616" w:type="dxa"/>
            <w:tcBorders>
              <w:top w:val="single" w:color="000000" w:sz="4" w:space="0"/>
              <w:left w:val="nil"/>
              <w:bottom w:val="single" w:color="000000" w:sz="4" w:space="0"/>
              <w:right w:val="single" w:color="000000" w:sz="4" w:space="0"/>
            </w:tcBorders>
            <w:vAlign w:val="center"/>
          </w:tcPr>
          <w:p>
            <w:pPr>
              <w:jc w:val="center"/>
              <w:rPr>
                <w:rFonts w:ascii="宋体" w:hAnsi="宋体"/>
                <w:b/>
                <w:bCs/>
                <w:sz w:val="24"/>
              </w:rPr>
            </w:pPr>
            <w:r>
              <w:rPr>
                <w:rFonts w:hint="eastAsia" w:ascii="宋体" w:hAnsi="宋体"/>
                <w:b/>
                <w:bCs/>
                <w:sz w:val="24"/>
              </w:rPr>
              <w:t>职    称</w:t>
            </w:r>
          </w:p>
        </w:tc>
        <w:tc>
          <w:tcPr>
            <w:tcW w:w="1800" w:type="dxa"/>
            <w:tcBorders>
              <w:top w:val="single" w:color="000000" w:sz="4" w:space="0"/>
              <w:left w:val="nil"/>
              <w:bottom w:val="single" w:color="000000" w:sz="4" w:space="0"/>
              <w:right w:val="single" w:color="000000" w:sz="4" w:space="0"/>
            </w:tcBorders>
            <w:vAlign w:val="center"/>
          </w:tcPr>
          <w:p>
            <w:pPr>
              <w:rPr>
                <w:rFonts w:ascii="宋体" w:hAnsi="宋体"/>
                <w:b/>
                <w:bCs/>
                <w:sz w:val="24"/>
              </w:rPr>
            </w:pPr>
          </w:p>
        </w:tc>
        <w:tc>
          <w:tcPr>
            <w:tcW w:w="2165" w:type="dxa"/>
            <w:vMerge w:val="continue"/>
            <w:tcBorders>
              <w:top w:val="single" w:color="000000" w:sz="4" w:space="0"/>
              <w:left w:val="nil"/>
              <w:bottom w:val="single" w:color="000000" w:sz="4" w:space="0"/>
              <w:right w:val="single" w:color="000000" w:sz="4" w:space="0"/>
            </w:tcBorders>
            <w:vAlign w:val="center"/>
          </w:tcPr>
          <w:p>
            <w:pPr>
              <w:rPr>
                <w:rFonts w:ascii="宋体" w:hAnsi="宋体"/>
                <w:b/>
                <w:bCs/>
                <w:sz w:val="24"/>
              </w:rPr>
            </w:pPr>
          </w:p>
        </w:tc>
      </w:tr>
      <w:tr>
        <w:tblPrEx>
          <w:tblCellMar>
            <w:top w:w="0" w:type="dxa"/>
            <w:left w:w="108" w:type="dxa"/>
            <w:bottom w:w="0" w:type="dxa"/>
            <w:right w:w="108" w:type="dxa"/>
          </w:tblCellMar>
        </w:tblPrEx>
        <w:trPr>
          <w:trHeight w:val="495"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ind w:left="241" w:hanging="240"/>
              <w:jc w:val="center"/>
              <w:rPr>
                <w:rFonts w:ascii="宋体" w:hAnsi="宋体" w:eastAsia="宋体"/>
                <w:b/>
                <w:bCs/>
                <w:sz w:val="24"/>
                <w:lang w:eastAsia="zh-CN"/>
              </w:rPr>
            </w:pPr>
            <w:r>
              <w:rPr>
                <w:rFonts w:hint="eastAsia" w:ascii="宋体" w:hAnsi="宋体"/>
                <w:b/>
                <w:bCs/>
                <w:sz w:val="24"/>
                <w:lang w:eastAsia="zh-CN"/>
              </w:rPr>
              <w:t>手机号</w:t>
            </w:r>
          </w:p>
        </w:tc>
        <w:tc>
          <w:tcPr>
            <w:tcW w:w="1984" w:type="dxa"/>
            <w:tcBorders>
              <w:top w:val="single" w:color="000000" w:sz="4" w:space="0"/>
              <w:left w:val="nil"/>
              <w:bottom w:val="single" w:color="000000" w:sz="4" w:space="0"/>
              <w:right w:val="single" w:color="000000" w:sz="4" w:space="0"/>
            </w:tcBorders>
            <w:vAlign w:val="center"/>
          </w:tcPr>
          <w:p>
            <w:pPr>
              <w:jc w:val="center"/>
              <w:rPr>
                <w:rFonts w:ascii="宋体" w:hAnsi="宋体"/>
                <w:sz w:val="24"/>
              </w:rPr>
            </w:pPr>
          </w:p>
        </w:tc>
        <w:tc>
          <w:tcPr>
            <w:tcW w:w="1616" w:type="dxa"/>
            <w:tcBorders>
              <w:top w:val="single" w:color="000000" w:sz="4" w:space="0"/>
              <w:left w:val="nil"/>
              <w:bottom w:val="single" w:color="000000" w:sz="4" w:space="0"/>
              <w:right w:val="single" w:color="000000" w:sz="4" w:space="0"/>
            </w:tcBorders>
            <w:vAlign w:val="center"/>
          </w:tcPr>
          <w:p>
            <w:pPr>
              <w:ind w:left="120" w:hanging="120"/>
              <w:jc w:val="center"/>
              <w:rPr>
                <w:rFonts w:ascii="宋体" w:hAnsi="宋体"/>
                <w:b/>
                <w:bCs/>
                <w:sz w:val="24"/>
              </w:rPr>
            </w:pPr>
            <w:r>
              <w:rPr>
                <w:rFonts w:hint="eastAsia" w:ascii="宋体" w:hAnsi="宋体"/>
                <w:b/>
                <w:bCs/>
                <w:sz w:val="24"/>
              </w:rPr>
              <w:t>邮    箱</w:t>
            </w:r>
          </w:p>
        </w:tc>
        <w:tc>
          <w:tcPr>
            <w:tcW w:w="1800" w:type="dxa"/>
            <w:tcBorders>
              <w:top w:val="single" w:color="000000" w:sz="4" w:space="0"/>
              <w:left w:val="nil"/>
              <w:bottom w:val="single" w:color="000000" w:sz="4" w:space="0"/>
              <w:right w:val="single" w:color="000000" w:sz="4" w:space="0"/>
            </w:tcBorders>
            <w:vAlign w:val="center"/>
          </w:tcPr>
          <w:p>
            <w:pPr>
              <w:rPr>
                <w:rFonts w:ascii="宋体" w:hAnsi="宋体"/>
                <w:sz w:val="24"/>
              </w:rPr>
            </w:pPr>
          </w:p>
        </w:tc>
        <w:tc>
          <w:tcPr>
            <w:tcW w:w="2165" w:type="dxa"/>
            <w:vMerge w:val="continue"/>
            <w:tcBorders>
              <w:top w:val="single" w:color="000000" w:sz="4" w:space="0"/>
              <w:left w:val="nil"/>
              <w:bottom w:val="single" w:color="000000" w:sz="4" w:space="0"/>
              <w:right w:val="single" w:color="000000" w:sz="4" w:space="0"/>
            </w:tcBorders>
            <w:vAlign w:val="center"/>
          </w:tcPr>
          <w:p>
            <w:pPr>
              <w:rPr>
                <w:rFonts w:ascii="宋体" w:hAnsi="宋体"/>
                <w:b/>
                <w:bCs/>
                <w:sz w:val="24"/>
              </w:rPr>
            </w:pPr>
          </w:p>
        </w:tc>
      </w:tr>
      <w:tr>
        <w:tblPrEx>
          <w:tblCellMar>
            <w:top w:w="0" w:type="dxa"/>
            <w:left w:w="108" w:type="dxa"/>
            <w:bottom w:w="0" w:type="dxa"/>
            <w:right w:w="108" w:type="dxa"/>
          </w:tblCellMar>
        </w:tblPrEx>
        <w:trPr>
          <w:trHeight w:val="601"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bCs/>
                <w:sz w:val="24"/>
              </w:rPr>
            </w:pPr>
            <w:r>
              <w:rPr>
                <w:rFonts w:hint="eastAsia" w:ascii="宋体" w:hAnsi="宋体"/>
                <w:b/>
                <w:bCs/>
                <w:sz w:val="24"/>
                <w:lang w:eastAsia="zh-CN"/>
              </w:rPr>
              <w:t>工作单位</w:t>
            </w:r>
          </w:p>
        </w:tc>
        <w:tc>
          <w:tcPr>
            <w:tcW w:w="7565" w:type="dxa"/>
            <w:gridSpan w:val="4"/>
            <w:tcBorders>
              <w:top w:val="single" w:color="000000" w:sz="4" w:space="0"/>
              <w:left w:val="nil"/>
              <w:bottom w:val="single" w:color="000000" w:sz="4" w:space="0"/>
              <w:right w:val="single" w:color="000000" w:sz="4" w:space="0"/>
            </w:tcBorders>
            <w:vAlign w:val="center"/>
          </w:tcPr>
          <w:p>
            <w:pPr>
              <w:rPr>
                <w:rFonts w:ascii="宋体" w:hAnsi="宋体"/>
                <w:b/>
                <w:bCs/>
                <w:sz w:val="24"/>
              </w:rPr>
            </w:pPr>
          </w:p>
        </w:tc>
      </w:tr>
      <w:tr>
        <w:tblPrEx>
          <w:tblCellMar>
            <w:top w:w="0" w:type="dxa"/>
            <w:left w:w="108" w:type="dxa"/>
            <w:bottom w:w="0" w:type="dxa"/>
            <w:right w:w="108" w:type="dxa"/>
          </w:tblCellMar>
        </w:tblPrEx>
        <w:trPr>
          <w:trHeight w:val="2165" w:hRule="atLeast"/>
        </w:trPr>
        <w:tc>
          <w:tcPr>
            <w:tcW w:w="144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b/>
                <w:bCs/>
                <w:sz w:val="24"/>
              </w:rPr>
            </w:pPr>
            <w:r>
              <w:rPr>
                <w:rFonts w:hint="eastAsia" w:ascii="宋体" w:hAnsi="宋体"/>
                <w:b/>
                <w:bCs/>
                <w:sz w:val="24"/>
              </w:rPr>
              <w:t>工</w:t>
            </w:r>
          </w:p>
          <w:p>
            <w:pPr>
              <w:jc w:val="center"/>
              <w:rPr>
                <w:rFonts w:ascii="宋体" w:hAnsi="宋体"/>
                <w:b/>
                <w:bCs/>
                <w:sz w:val="24"/>
              </w:rPr>
            </w:pPr>
            <w:r>
              <w:rPr>
                <w:rFonts w:hint="eastAsia" w:ascii="宋体" w:hAnsi="宋体"/>
                <w:b/>
                <w:bCs/>
                <w:sz w:val="24"/>
              </w:rPr>
              <w:t>作</w:t>
            </w:r>
          </w:p>
          <w:p>
            <w:pPr>
              <w:jc w:val="center"/>
              <w:rPr>
                <w:rFonts w:ascii="宋体" w:hAnsi="宋体"/>
                <w:b/>
                <w:bCs/>
                <w:sz w:val="24"/>
              </w:rPr>
            </w:pPr>
            <w:r>
              <w:rPr>
                <w:rFonts w:hint="eastAsia" w:ascii="宋体" w:hAnsi="宋体"/>
                <w:b/>
                <w:bCs/>
                <w:sz w:val="24"/>
              </w:rPr>
              <w:t>简</w:t>
            </w:r>
          </w:p>
          <w:p>
            <w:pPr>
              <w:jc w:val="center"/>
              <w:rPr>
                <w:rFonts w:ascii="宋体" w:hAnsi="宋体"/>
                <w:b/>
                <w:bCs/>
                <w:sz w:val="24"/>
              </w:rPr>
            </w:pPr>
            <w:r>
              <w:rPr>
                <w:rFonts w:hint="eastAsia" w:ascii="宋体" w:hAnsi="宋体"/>
                <w:b/>
                <w:bCs/>
                <w:sz w:val="24"/>
              </w:rPr>
              <w:t>历</w:t>
            </w:r>
          </w:p>
        </w:tc>
        <w:tc>
          <w:tcPr>
            <w:tcW w:w="7565" w:type="dxa"/>
            <w:gridSpan w:val="4"/>
            <w:tcBorders>
              <w:top w:val="single" w:color="000000" w:sz="4" w:space="0"/>
              <w:left w:val="nil"/>
              <w:bottom w:val="single" w:color="auto" w:sz="4" w:space="0"/>
              <w:right w:val="single" w:color="000000" w:sz="4" w:space="0"/>
            </w:tcBorders>
          </w:tcPr>
          <w:p>
            <w:pPr>
              <w:rPr>
                <w:rFonts w:ascii="宋体" w:hAnsi="宋体"/>
                <w:b/>
                <w:bCs/>
                <w:sz w:val="24"/>
              </w:rPr>
            </w:pPr>
          </w:p>
        </w:tc>
      </w:tr>
      <w:tr>
        <w:tblPrEx>
          <w:tblCellMar>
            <w:top w:w="0" w:type="dxa"/>
            <w:left w:w="108" w:type="dxa"/>
            <w:bottom w:w="0" w:type="dxa"/>
            <w:right w:w="108" w:type="dxa"/>
          </w:tblCellMar>
        </w:tblPrEx>
        <w:trPr>
          <w:trHeight w:val="2072" w:hRule="atLeast"/>
        </w:trPr>
        <w:tc>
          <w:tcPr>
            <w:tcW w:w="1440" w:type="dxa"/>
            <w:tcBorders>
              <w:top w:val="single" w:color="auto" w:sz="4" w:space="0"/>
              <w:left w:val="single" w:color="000000" w:sz="4" w:space="0"/>
              <w:bottom w:val="single" w:color="000000" w:sz="4" w:space="0"/>
              <w:right w:val="single" w:color="000000" w:sz="4" w:space="0"/>
            </w:tcBorders>
          </w:tcPr>
          <w:p>
            <w:pPr>
              <w:ind w:firstLine="470"/>
              <w:rPr>
                <w:rFonts w:ascii="宋体" w:hAnsi="宋体"/>
                <w:b/>
                <w:bCs/>
                <w:sz w:val="24"/>
                <w:lang w:eastAsia="zh-CN"/>
              </w:rPr>
            </w:pPr>
            <w:r>
              <w:rPr>
                <w:rFonts w:hint="eastAsia" w:ascii="宋体" w:hAnsi="宋体"/>
                <w:b/>
                <w:bCs/>
                <w:sz w:val="24"/>
                <w:lang w:eastAsia="zh-CN"/>
              </w:rPr>
              <w:t>主</w:t>
            </w:r>
          </w:p>
          <w:p>
            <w:pPr>
              <w:jc w:val="center"/>
              <w:rPr>
                <w:rFonts w:ascii="宋体" w:hAnsi="宋体"/>
                <w:b/>
                <w:bCs/>
                <w:sz w:val="24"/>
                <w:lang w:eastAsia="zh-CN"/>
              </w:rPr>
            </w:pPr>
            <w:r>
              <w:rPr>
                <w:rFonts w:hint="eastAsia" w:ascii="宋体" w:hAnsi="宋体"/>
                <w:b/>
                <w:bCs/>
                <w:sz w:val="24"/>
                <w:lang w:eastAsia="zh-CN"/>
              </w:rPr>
              <w:t>要</w:t>
            </w:r>
          </w:p>
          <w:p>
            <w:pPr>
              <w:jc w:val="center"/>
              <w:rPr>
                <w:rFonts w:ascii="宋体" w:hAnsi="宋体"/>
                <w:b/>
                <w:bCs/>
                <w:sz w:val="24"/>
                <w:lang w:eastAsia="zh-CN"/>
              </w:rPr>
            </w:pPr>
            <w:r>
              <w:rPr>
                <w:rFonts w:hint="eastAsia" w:ascii="宋体" w:hAnsi="宋体"/>
                <w:b/>
                <w:bCs/>
                <w:sz w:val="24"/>
                <w:lang w:eastAsia="zh-CN"/>
              </w:rPr>
              <w:t>学</w:t>
            </w:r>
          </w:p>
          <w:p>
            <w:pPr>
              <w:jc w:val="center"/>
              <w:rPr>
                <w:rFonts w:ascii="宋体" w:hAnsi="宋体"/>
                <w:b/>
                <w:bCs/>
                <w:sz w:val="24"/>
                <w:lang w:eastAsia="zh-CN"/>
              </w:rPr>
            </w:pPr>
            <w:r>
              <w:rPr>
                <w:rFonts w:hint="eastAsia" w:ascii="宋体" w:hAnsi="宋体"/>
                <w:b/>
                <w:bCs/>
                <w:sz w:val="24"/>
                <w:lang w:eastAsia="zh-CN"/>
              </w:rPr>
              <w:t>术</w:t>
            </w:r>
          </w:p>
          <w:p>
            <w:pPr>
              <w:jc w:val="center"/>
              <w:rPr>
                <w:rFonts w:ascii="宋体" w:hAnsi="宋体"/>
                <w:b/>
                <w:bCs/>
                <w:sz w:val="24"/>
                <w:lang w:eastAsia="zh-CN"/>
              </w:rPr>
            </w:pPr>
            <w:r>
              <w:rPr>
                <w:rFonts w:hint="eastAsia" w:ascii="宋体" w:hAnsi="宋体"/>
                <w:b/>
                <w:bCs/>
                <w:sz w:val="24"/>
                <w:lang w:eastAsia="zh-CN"/>
              </w:rPr>
              <w:t>成</w:t>
            </w:r>
          </w:p>
          <w:p>
            <w:pPr>
              <w:jc w:val="center"/>
              <w:rPr>
                <w:rFonts w:ascii="宋体" w:hAnsi="宋体" w:eastAsia="宋体"/>
                <w:b/>
                <w:bCs/>
                <w:sz w:val="24"/>
                <w:lang w:eastAsia="zh-CN"/>
              </w:rPr>
            </w:pPr>
            <w:r>
              <w:rPr>
                <w:rFonts w:hint="eastAsia" w:ascii="宋体" w:hAnsi="宋体"/>
                <w:b/>
                <w:bCs/>
                <w:sz w:val="24"/>
                <w:lang w:eastAsia="zh-CN"/>
              </w:rPr>
              <w:t>果（主要从事的专业）</w:t>
            </w:r>
          </w:p>
        </w:tc>
        <w:tc>
          <w:tcPr>
            <w:tcW w:w="7565" w:type="dxa"/>
            <w:gridSpan w:val="4"/>
            <w:tcBorders>
              <w:top w:val="single" w:color="auto" w:sz="4" w:space="0"/>
              <w:left w:val="nil"/>
              <w:bottom w:val="single" w:color="000000" w:sz="4" w:space="0"/>
              <w:right w:val="single" w:color="000000" w:sz="4" w:space="0"/>
            </w:tcBorders>
          </w:tcPr>
          <w:p>
            <w:pPr>
              <w:rPr>
                <w:rFonts w:ascii="宋体" w:hAnsi="宋体"/>
                <w:b/>
                <w:bCs/>
                <w:sz w:val="24"/>
                <w:lang w:eastAsia="zh-CN"/>
              </w:rPr>
            </w:pPr>
            <w:r>
              <w:rPr>
                <w:rFonts w:hint="eastAsia" w:ascii="宋体" w:hAnsi="宋体"/>
                <w:b/>
                <w:bCs/>
                <w:sz w:val="24"/>
                <w:lang w:eastAsia="zh-CN"/>
              </w:rPr>
              <w:t xml:space="preserve"> </w:t>
            </w:r>
          </w:p>
        </w:tc>
      </w:tr>
      <w:tr>
        <w:tblPrEx>
          <w:tblCellMar>
            <w:top w:w="0" w:type="dxa"/>
            <w:left w:w="108" w:type="dxa"/>
            <w:bottom w:w="0" w:type="dxa"/>
            <w:right w:w="108" w:type="dxa"/>
          </w:tblCellMar>
        </w:tblPrEx>
        <w:trPr>
          <w:trHeight w:val="671" w:hRule="atLeast"/>
        </w:trPr>
        <w:tc>
          <w:tcPr>
            <w:tcW w:w="9005" w:type="dxa"/>
            <w:gridSpan w:val="5"/>
            <w:tcBorders>
              <w:top w:val="single" w:color="000000" w:sz="4" w:space="0"/>
              <w:left w:val="single" w:color="000000" w:sz="4" w:space="0"/>
              <w:right w:val="single" w:color="000000" w:sz="4" w:space="0"/>
            </w:tcBorders>
          </w:tcPr>
          <w:p>
            <w:pPr>
              <w:pStyle w:val="15"/>
              <w:rPr>
                <w:b/>
                <w:bCs/>
                <w:lang w:eastAsia="zh-CN"/>
              </w:rPr>
            </w:pPr>
            <w:r>
              <w:rPr>
                <w:rFonts w:hint="eastAsia"/>
                <w:b/>
                <w:bCs/>
                <w:lang w:eastAsia="zh-CN"/>
              </w:rPr>
              <w:t xml:space="preserve">            </w:t>
            </w:r>
          </w:p>
          <w:p>
            <w:pPr>
              <w:jc w:val="center"/>
              <w:rPr>
                <w:rFonts w:ascii="宋体" w:hAnsi="宋体"/>
                <w:b/>
                <w:bCs/>
                <w:sz w:val="24"/>
              </w:rPr>
            </w:pPr>
            <w:r>
              <w:rPr>
                <w:rFonts w:hint="eastAsia" w:ascii="宋体" w:hAnsi="宋体"/>
                <w:b/>
                <w:bCs/>
                <w:sz w:val="24"/>
              </w:rPr>
              <w:t>推荐单位意见</w:t>
            </w:r>
          </w:p>
          <w:p>
            <w:pPr>
              <w:pStyle w:val="15"/>
              <w:rPr>
                <w:b/>
                <w:bCs/>
              </w:rPr>
            </w:pPr>
            <w:r>
              <w:rPr>
                <w:rFonts w:hint="eastAsia"/>
                <w:b/>
                <w:bCs/>
              </w:rPr>
              <w:t xml:space="preserve">   </w:t>
            </w:r>
          </w:p>
        </w:tc>
      </w:tr>
      <w:tr>
        <w:tblPrEx>
          <w:tblCellMar>
            <w:top w:w="0" w:type="dxa"/>
            <w:left w:w="108" w:type="dxa"/>
            <w:bottom w:w="0" w:type="dxa"/>
            <w:right w:w="108" w:type="dxa"/>
          </w:tblCellMar>
        </w:tblPrEx>
        <w:trPr>
          <w:trHeight w:val="3253" w:hRule="atLeast"/>
        </w:trPr>
        <w:tc>
          <w:tcPr>
            <w:tcW w:w="9005" w:type="dxa"/>
            <w:gridSpan w:val="5"/>
            <w:tcBorders>
              <w:top w:val="single" w:color="000000" w:sz="4" w:space="0"/>
              <w:left w:val="single" w:color="000000" w:sz="4" w:space="0"/>
              <w:bottom w:val="single" w:color="000000" w:sz="4" w:space="0"/>
              <w:right w:val="single" w:color="000000" w:sz="4" w:space="0"/>
            </w:tcBorders>
          </w:tcPr>
          <w:p>
            <w:pPr>
              <w:rPr>
                <w:rFonts w:ascii="宋体" w:hAnsi="宋体"/>
                <w:sz w:val="24"/>
                <w:lang w:eastAsia="zh-CN"/>
              </w:rPr>
            </w:pPr>
          </w:p>
          <w:p>
            <w:pPr>
              <w:rPr>
                <w:rFonts w:ascii="宋体" w:hAnsi="宋体"/>
                <w:sz w:val="24"/>
                <w:lang w:eastAsia="zh-CN"/>
              </w:rPr>
            </w:pPr>
          </w:p>
          <w:p>
            <w:pPr>
              <w:rPr>
                <w:rFonts w:ascii="宋体" w:hAnsi="宋体"/>
                <w:sz w:val="24"/>
                <w:lang w:eastAsia="zh-CN"/>
              </w:rPr>
            </w:pPr>
            <w:r>
              <w:rPr>
                <w:rFonts w:hint="eastAsia" w:ascii="宋体" w:hAnsi="宋体"/>
                <w:sz w:val="24"/>
                <w:lang w:eastAsia="zh-CN"/>
              </w:rPr>
              <w:t>（推荐单位负责人签字）</w:t>
            </w:r>
          </w:p>
          <w:p>
            <w:pPr>
              <w:rPr>
                <w:rFonts w:ascii="宋体" w:hAnsi="宋体"/>
                <w:sz w:val="24"/>
                <w:lang w:eastAsia="zh-CN"/>
              </w:rPr>
            </w:pPr>
          </w:p>
          <w:p>
            <w:pPr>
              <w:ind w:firstLine="588"/>
              <w:rPr>
                <w:rFonts w:ascii="宋体" w:hAnsi="宋体"/>
                <w:sz w:val="24"/>
                <w:lang w:eastAsia="zh-CN"/>
              </w:rPr>
            </w:pPr>
            <w:r>
              <w:rPr>
                <w:rFonts w:hint="eastAsia" w:ascii="宋体" w:hAnsi="宋体"/>
                <w:sz w:val="24"/>
                <w:lang w:eastAsia="zh-CN"/>
              </w:rPr>
              <w:t xml:space="preserve">                                           </w:t>
            </w:r>
          </w:p>
          <w:p>
            <w:pPr>
              <w:ind w:firstLine="6000" w:firstLineChars="2500"/>
              <w:rPr>
                <w:rFonts w:ascii="宋体" w:hAnsi="宋体"/>
                <w:sz w:val="24"/>
              </w:rPr>
            </w:pPr>
            <w:r>
              <w:rPr>
                <w:rFonts w:hint="eastAsia" w:ascii="宋体" w:hAnsi="宋体"/>
                <w:sz w:val="24"/>
              </w:rPr>
              <w:t>（公章）</w:t>
            </w:r>
          </w:p>
          <w:p>
            <w:pPr>
              <w:rPr>
                <w:rFonts w:ascii="宋体" w:hAnsi="宋体"/>
                <w:sz w:val="24"/>
              </w:rPr>
            </w:pPr>
          </w:p>
          <w:p>
            <w:pPr>
              <w:ind w:firstLine="588"/>
              <w:rPr>
                <w:rFonts w:ascii="宋体" w:hAnsi="宋体"/>
                <w:sz w:val="24"/>
              </w:rPr>
            </w:pPr>
            <w:r>
              <w:rPr>
                <w:rFonts w:hint="eastAsia" w:ascii="宋体" w:hAnsi="宋体"/>
                <w:sz w:val="24"/>
              </w:rPr>
              <w:t xml:space="preserve">                                            年    月     日</w:t>
            </w:r>
          </w:p>
        </w:tc>
      </w:tr>
    </w:tbl>
    <w:p>
      <w:pPr>
        <w:rPr>
          <w:rFonts w:ascii="宋体" w:hAnsi="宋体"/>
          <w:b/>
          <w:bCs/>
          <w:sz w:val="36"/>
          <w:szCs w:val="30"/>
        </w:rPr>
      </w:pPr>
    </w:p>
    <w:p>
      <w:pPr>
        <w:rPr>
          <w:spacing w:val="3"/>
        </w:rPr>
      </w:pPr>
      <w:r>
        <w:rPr>
          <w:spacing w:val="3"/>
        </w:rPr>
        <w:br w:type="page"/>
      </w:r>
    </w:p>
    <w:p>
      <w:pPr>
        <w:widowControl/>
        <w:jc w:val="left"/>
        <w:rPr>
          <w:rFonts w:hint="eastAsia" w:ascii="黑体" w:hAnsi="宋体" w:eastAsia="黑体" w:cs="宋体"/>
          <w:color w:val="000000"/>
          <w:kern w:val="0"/>
          <w:sz w:val="36"/>
          <w:szCs w:val="36"/>
        </w:rPr>
      </w:pPr>
      <w:r>
        <w:rPr>
          <w:rFonts w:hint="eastAsia" w:ascii="宋体" w:hAnsi="宋体"/>
          <w:b/>
          <w:sz w:val="24"/>
          <w:szCs w:val="30"/>
          <w:lang w:eastAsia="zh-CN"/>
        </w:rPr>
        <w:t>附件</w:t>
      </w:r>
      <w:r>
        <w:rPr>
          <w:rFonts w:hint="eastAsia" w:ascii="宋体" w:hAnsi="宋体"/>
          <w:b/>
          <w:sz w:val="24"/>
          <w:szCs w:val="30"/>
          <w:lang w:val="en-US" w:eastAsia="zh-CN"/>
        </w:rPr>
        <w:t>2</w:t>
      </w:r>
      <w:r>
        <w:rPr>
          <w:rFonts w:hint="eastAsia" w:ascii="宋体" w:hAnsi="宋体"/>
          <w:b/>
          <w:sz w:val="24"/>
          <w:szCs w:val="30"/>
          <w:lang w:eastAsia="zh-CN"/>
        </w:rPr>
        <w:t>：</w:t>
      </w:r>
    </w:p>
    <w:p>
      <w:pPr>
        <w:widowControl/>
        <w:jc w:val="center"/>
        <w:rPr>
          <w:rFonts w:hint="eastAsia" w:ascii="黑体" w:hAnsi="宋体" w:eastAsia="黑体" w:cs="宋体"/>
          <w:color w:val="000000"/>
          <w:kern w:val="0"/>
          <w:sz w:val="36"/>
          <w:szCs w:val="36"/>
        </w:rPr>
      </w:pPr>
    </w:p>
    <w:p>
      <w:pPr>
        <w:widowControl/>
        <w:jc w:val="center"/>
        <w:rPr>
          <w:rFonts w:hint="eastAsia" w:ascii="黑体" w:hAnsi="宋体" w:eastAsia="黑体" w:cs="宋体"/>
          <w:color w:val="000000"/>
          <w:kern w:val="0"/>
          <w:sz w:val="36"/>
          <w:szCs w:val="36"/>
        </w:rPr>
      </w:pPr>
      <w:r>
        <w:rPr>
          <w:rFonts w:hint="eastAsia" w:ascii="黑体" w:hAnsi="宋体" w:eastAsia="黑体" w:cs="宋体"/>
          <w:color w:val="000000"/>
          <w:kern w:val="0"/>
          <w:sz w:val="36"/>
          <w:szCs w:val="36"/>
        </w:rPr>
        <w:t>广西药理学会</w:t>
      </w:r>
      <w:r>
        <w:rPr>
          <w:rFonts w:hint="eastAsia" w:ascii="黑体" w:hAnsi="宋体" w:eastAsia="黑体" w:cs="宋体"/>
          <w:color w:val="000000"/>
          <w:kern w:val="0"/>
          <w:sz w:val="36"/>
          <w:szCs w:val="36"/>
          <w:lang w:eastAsia="zh-CN"/>
        </w:rPr>
        <w:t>第</w:t>
      </w:r>
      <w:r>
        <w:rPr>
          <w:rFonts w:hint="eastAsia" w:ascii="黑体" w:hAnsi="宋体" w:eastAsia="黑体" w:cs="宋体"/>
          <w:color w:val="000000"/>
          <w:kern w:val="0"/>
          <w:sz w:val="36"/>
          <w:szCs w:val="36"/>
          <w:lang w:val="en-US" w:eastAsia="zh-CN"/>
        </w:rPr>
        <w:t>八</w:t>
      </w:r>
      <w:r>
        <w:rPr>
          <w:rFonts w:hint="eastAsia" w:ascii="黑体" w:hAnsi="宋体" w:eastAsia="黑体" w:cs="宋体"/>
          <w:color w:val="000000"/>
          <w:kern w:val="0"/>
          <w:sz w:val="36"/>
          <w:szCs w:val="36"/>
          <w:lang w:eastAsia="zh-CN"/>
        </w:rPr>
        <w:t>届</w:t>
      </w:r>
      <w:r>
        <w:rPr>
          <w:rFonts w:hint="eastAsia" w:ascii="黑体" w:hAnsi="宋体" w:eastAsia="黑体" w:cs="宋体"/>
          <w:color w:val="000000"/>
          <w:kern w:val="0"/>
          <w:sz w:val="36"/>
          <w:szCs w:val="36"/>
        </w:rPr>
        <w:t>理事</w:t>
      </w:r>
      <w:r>
        <w:rPr>
          <w:rFonts w:hint="eastAsia" w:ascii="黑体" w:hAnsi="宋体" w:eastAsia="黑体" w:cs="宋体"/>
          <w:color w:val="000000"/>
          <w:kern w:val="0"/>
          <w:sz w:val="36"/>
          <w:szCs w:val="36"/>
          <w:lang w:eastAsia="zh-CN"/>
        </w:rPr>
        <w:t>会理事</w:t>
      </w:r>
      <w:r>
        <w:rPr>
          <w:rFonts w:hint="eastAsia" w:ascii="黑体" w:hAnsi="宋体" w:eastAsia="黑体" w:cs="宋体"/>
          <w:color w:val="000000"/>
          <w:kern w:val="0"/>
          <w:sz w:val="36"/>
          <w:szCs w:val="36"/>
          <w:lang w:val="en-US" w:eastAsia="zh-CN"/>
        </w:rPr>
        <w:t>申请</w:t>
      </w:r>
      <w:r>
        <w:rPr>
          <w:rFonts w:hint="eastAsia" w:ascii="黑体" w:hAnsi="宋体" w:eastAsia="黑体" w:cs="宋体"/>
          <w:color w:val="000000"/>
          <w:kern w:val="0"/>
          <w:sz w:val="36"/>
          <w:szCs w:val="36"/>
        </w:rPr>
        <w:t>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68"/>
        <w:gridCol w:w="552"/>
        <w:gridCol w:w="1080"/>
        <w:gridCol w:w="920"/>
        <w:gridCol w:w="478"/>
        <w:gridCol w:w="360"/>
        <w:gridCol w:w="838"/>
        <w:gridCol w:w="1184"/>
        <w:gridCol w:w="22"/>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86"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800" w:type="dxa"/>
            <w:gridSpan w:val="3"/>
            <w:noWrap w:val="0"/>
            <w:vAlign w:val="center"/>
          </w:tcPr>
          <w:p>
            <w:pPr>
              <w:jc w:val="center"/>
              <w:rPr>
                <w:rFonts w:hint="eastAsia" w:ascii="宋体" w:hAnsi="宋体" w:eastAsia="宋体" w:cs="Times New Roman"/>
                <w:sz w:val="24"/>
                <w:szCs w:val="24"/>
                <w:lang w:eastAsia="zh-CN"/>
              </w:rPr>
            </w:pPr>
          </w:p>
        </w:tc>
        <w:tc>
          <w:tcPr>
            <w:tcW w:w="920"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性 别</w:t>
            </w:r>
          </w:p>
        </w:tc>
        <w:tc>
          <w:tcPr>
            <w:tcW w:w="838" w:type="dxa"/>
            <w:gridSpan w:val="2"/>
            <w:noWrap w:val="0"/>
            <w:vAlign w:val="center"/>
          </w:tcPr>
          <w:p>
            <w:pPr>
              <w:jc w:val="center"/>
              <w:rPr>
                <w:rFonts w:hint="eastAsia" w:ascii="宋体" w:hAnsi="宋体" w:eastAsia="宋体" w:cs="Times New Roman"/>
                <w:sz w:val="24"/>
                <w:szCs w:val="24"/>
                <w:lang w:eastAsia="zh-CN"/>
              </w:rPr>
            </w:pPr>
          </w:p>
        </w:tc>
        <w:tc>
          <w:tcPr>
            <w:tcW w:w="83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民 族</w:t>
            </w:r>
          </w:p>
        </w:tc>
        <w:tc>
          <w:tcPr>
            <w:tcW w:w="1206" w:type="dxa"/>
            <w:gridSpan w:val="2"/>
            <w:noWrap w:val="0"/>
            <w:vAlign w:val="center"/>
          </w:tcPr>
          <w:p>
            <w:pPr>
              <w:jc w:val="center"/>
              <w:rPr>
                <w:rFonts w:hint="eastAsia" w:ascii="宋体" w:hAnsi="宋体" w:eastAsia="宋体" w:cs="Times New Roman"/>
                <w:sz w:val="24"/>
                <w:szCs w:val="24"/>
                <w:lang w:eastAsia="zh-CN"/>
              </w:rPr>
            </w:pPr>
          </w:p>
        </w:tc>
        <w:tc>
          <w:tcPr>
            <w:tcW w:w="1980" w:type="dxa"/>
            <w:vMerge w:val="restart"/>
            <w:noWrap w:val="0"/>
            <w:vAlign w:val="center"/>
          </w:tcPr>
          <w:p>
            <w:pPr>
              <w:spacing w:line="480" w:lineRule="auto"/>
              <w:jc w:val="center"/>
              <w:rPr>
                <w:rFonts w:ascii="宋体" w:hAnsi="宋体" w:eastAsia="宋体" w:cs="Times New Roman"/>
                <w:sz w:val="24"/>
                <w:szCs w:val="24"/>
              </w:rPr>
            </w:pPr>
          </w:p>
          <w:p>
            <w:pPr>
              <w:spacing w:line="480" w:lineRule="auto"/>
              <w:jc w:val="center"/>
              <w:rPr>
                <w:rFonts w:hint="eastAsia" w:ascii="宋体" w:hAnsi="宋体"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86"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出生年月</w:t>
            </w:r>
          </w:p>
        </w:tc>
        <w:tc>
          <w:tcPr>
            <w:tcW w:w="1800" w:type="dxa"/>
            <w:gridSpan w:val="3"/>
            <w:noWrap w:val="0"/>
            <w:vAlign w:val="center"/>
          </w:tcPr>
          <w:p>
            <w:pPr>
              <w:jc w:val="center"/>
              <w:rPr>
                <w:rFonts w:hint="eastAsia" w:ascii="宋体" w:hAnsi="宋体" w:eastAsia="宋体" w:cs="Times New Roman"/>
                <w:sz w:val="24"/>
                <w:szCs w:val="24"/>
                <w:lang w:val="en-US" w:eastAsia="zh-CN"/>
              </w:rPr>
            </w:pPr>
          </w:p>
        </w:tc>
        <w:tc>
          <w:tcPr>
            <w:tcW w:w="920"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籍 贯</w:t>
            </w:r>
          </w:p>
        </w:tc>
        <w:tc>
          <w:tcPr>
            <w:tcW w:w="838" w:type="dxa"/>
            <w:gridSpan w:val="2"/>
            <w:noWrap w:val="0"/>
            <w:vAlign w:val="center"/>
          </w:tcPr>
          <w:p>
            <w:pPr>
              <w:jc w:val="center"/>
              <w:rPr>
                <w:rFonts w:hint="eastAsia" w:ascii="宋体" w:hAnsi="宋体" w:eastAsia="宋体" w:cs="Times New Roman"/>
                <w:sz w:val="24"/>
                <w:szCs w:val="24"/>
                <w:lang w:eastAsia="zh-CN"/>
              </w:rPr>
            </w:pPr>
          </w:p>
        </w:tc>
        <w:tc>
          <w:tcPr>
            <w:tcW w:w="83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lang w:eastAsia="zh-CN"/>
              </w:rPr>
              <w:t>政治面貌</w:t>
            </w:r>
          </w:p>
        </w:tc>
        <w:tc>
          <w:tcPr>
            <w:tcW w:w="1206" w:type="dxa"/>
            <w:gridSpan w:val="2"/>
            <w:noWrap w:val="0"/>
            <w:vAlign w:val="center"/>
          </w:tcPr>
          <w:p>
            <w:pPr>
              <w:jc w:val="center"/>
              <w:rPr>
                <w:rFonts w:hint="eastAsia" w:ascii="宋体" w:hAnsi="宋体" w:eastAsia="宋体" w:cs="Times New Roman"/>
                <w:sz w:val="24"/>
                <w:szCs w:val="24"/>
                <w:lang w:eastAsia="zh-CN"/>
              </w:rPr>
            </w:pPr>
          </w:p>
        </w:tc>
        <w:tc>
          <w:tcPr>
            <w:tcW w:w="1980" w:type="dxa"/>
            <w:vMerge w:val="continue"/>
            <w:noWrap w:val="0"/>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毕业院校</w:t>
            </w:r>
          </w:p>
        </w:tc>
        <w:tc>
          <w:tcPr>
            <w:tcW w:w="2720" w:type="dxa"/>
            <w:gridSpan w:val="4"/>
            <w:noWrap w:val="0"/>
            <w:vAlign w:val="center"/>
          </w:tcPr>
          <w:p>
            <w:pPr>
              <w:jc w:val="center"/>
              <w:rPr>
                <w:rFonts w:hint="eastAsia" w:ascii="宋体" w:hAnsi="宋体" w:eastAsia="宋体" w:cs="Times New Roman"/>
                <w:sz w:val="24"/>
                <w:szCs w:val="24"/>
                <w:lang w:eastAsia="zh-CN"/>
              </w:rPr>
            </w:pPr>
          </w:p>
        </w:tc>
        <w:tc>
          <w:tcPr>
            <w:tcW w:w="838" w:type="dxa"/>
            <w:gridSpan w:val="2"/>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所学专业</w:t>
            </w:r>
          </w:p>
        </w:tc>
        <w:tc>
          <w:tcPr>
            <w:tcW w:w="2044" w:type="dxa"/>
            <w:gridSpan w:val="3"/>
            <w:noWrap w:val="0"/>
            <w:vAlign w:val="center"/>
          </w:tcPr>
          <w:p>
            <w:pPr>
              <w:jc w:val="center"/>
              <w:rPr>
                <w:rFonts w:hint="eastAsia" w:ascii="宋体" w:hAnsi="宋体" w:eastAsia="宋体" w:cs="Times New Roman"/>
                <w:sz w:val="24"/>
                <w:szCs w:val="24"/>
                <w:lang w:eastAsia="zh-CN"/>
              </w:rPr>
            </w:pPr>
          </w:p>
        </w:tc>
        <w:tc>
          <w:tcPr>
            <w:tcW w:w="1980" w:type="dxa"/>
            <w:vMerge w:val="continue"/>
            <w:noWrap w:val="0"/>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86"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学   历</w:t>
            </w:r>
          </w:p>
        </w:tc>
        <w:tc>
          <w:tcPr>
            <w:tcW w:w="1800" w:type="dxa"/>
            <w:gridSpan w:val="3"/>
            <w:noWrap w:val="0"/>
            <w:vAlign w:val="center"/>
          </w:tcPr>
          <w:p>
            <w:pPr>
              <w:jc w:val="center"/>
              <w:rPr>
                <w:rFonts w:hint="eastAsia" w:ascii="宋体" w:hAnsi="宋体" w:eastAsia="宋体" w:cs="Times New Roman"/>
                <w:sz w:val="24"/>
                <w:szCs w:val="24"/>
                <w:lang w:eastAsia="zh-CN"/>
              </w:rPr>
            </w:pPr>
          </w:p>
        </w:tc>
        <w:tc>
          <w:tcPr>
            <w:tcW w:w="1758" w:type="dxa"/>
            <w:gridSpan w:val="3"/>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学  位</w:t>
            </w:r>
          </w:p>
        </w:tc>
        <w:tc>
          <w:tcPr>
            <w:tcW w:w="2044" w:type="dxa"/>
            <w:gridSpan w:val="3"/>
            <w:noWrap w:val="0"/>
            <w:vAlign w:val="center"/>
          </w:tcPr>
          <w:p>
            <w:pPr>
              <w:jc w:val="center"/>
              <w:rPr>
                <w:rFonts w:hint="eastAsia" w:ascii="宋体" w:hAnsi="宋体" w:eastAsia="宋体" w:cs="Times New Roman"/>
                <w:sz w:val="24"/>
                <w:szCs w:val="24"/>
                <w:lang w:eastAsia="zh-CN"/>
              </w:rPr>
            </w:pPr>
          </w:p>
        </w:tc>
        <w:tc>
          <w:tcPr>
            <w:tcW w:w="1980" w:type="dxa"/>
            <w:vMerge w:val="continue"/>
            <w:noWrap w:val="0"/>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986" w:type="dxa"/>
            <w:gridSpan w:val="4"/>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专业技术职务</w:t>
            </w:r>
          </w:p>
        </w:tc>
        <w:tc>
          <w:tcPr>
            <w:tcW w:w="5782" w:type="dxa"/>
            <w:gridSpan w:val="7"/>
            <w:noWrap w:val="0"/>
            <w:vAlign w:val="center"/>
          </w:tcPr>
          <w:p>
            <w:pPr>
              <w:jc w:val="center"/>
              <w:rPr>
                <w:rFonts w:hint="eastAsia" w:ascii="宋体" w:hAnsi="宋体"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986" w:type="dxa"/>
            <w:gridSpan w:val="4"/>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工作单位及职务</w:t>
            </w:r>
          </w:p>
        </w:tc>
        <w:tc>
          <w:tcPr>
            <w:tcW w:w="5782" w:type="dxa"/>
            <w:gridSpan w:val="7"/>
            <w:noWrap w:val="0"/>
            <w:vAlign w:val="center"/>
          </w:tcPr>
          <w:p>
            <w:pPr>
              <w:jc w:val="center"/>
              <w:rPr>
                <w:rFonts w:hint="eastAsia" w:ascii="仿宋_GB2312"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06" w:type="dxa"/>
            <w:gridSpan w:val="3"/>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通讯地址</w:t>
            </w:r>
          </w:p>
        </w:tc>
        <w:tc>
          <w:tcPr>
            <w:tcW w:w="3676" w:type="dxa"/>
            <w:gridSpan w:val="5"/>
            <w:tcBorders>
              <w:top w:val="nil"/>
            </w:tcBorders>
            <w:noWrap w:val="0"/>
            <w:vAlign w:val="center"/>
          </w:tcPr>
          <w:p>
            <w:pPr>
              <w:jc w:val="center"/>
              <w:rPr>
                <w:rFonts w:hint="eastAsia" w:ascii="宋体" w:hAnsi="宋体" w:eastAsia="宋体" w:cs="Times New Roman"/>
                <w:sz w:val="24"/>
                <w:szCs w:val="24"/>
                <w:lang w:val="en-US" w:eastAsia="zh-CN"/>
              </w:rPr>
            </w:pPr>
          </w:p>
        </w:tc>
        <w:tc>
          <w:tcPr>
            <w:tcW w:w="1184"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邮政编码</w:t>
            </w:r>
          </w:p>
        </w:tc>
        <w:tc>
          <w:tcPr>
            <w:tcW w:w="2002" w:type="dxa"/>
            <w:gridSpan w:val="2"/>
            <w:noWrap w:val="0"/>
            <w:vAlign w:val="center"/>
          </w:tcPr>
          <w:p>
            <w:pPr>
              <w:jc w:val="center"/>
              <w:rPr>
                <w:rFonts w:hint="eastAsia" w:ascii="宋体" w:hAnsi="宋体"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4" w:type="dxa"/>
            <w:gridSpan w:val="2"/>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手 机</w:t>
            </w:r>
          </w:p>
        </w:tc>
        <w:tc>
          <w:tcPr>
            <w:tcW w:w="1632" w:type="dxa"/>
            <w:gridSpan w:val="2"/>
            <w:noWrap w:val="0"/>
            <w:vAlign w:val="center"/>
          </w:tcPr>
          <w:p>
            <w:pPr>
              <w:rPr>
                <w:rFonts w:ascii="宋体" w:hAnsi="宋体" w:eastAsia="宋体" w:cs="Times New Roman"/>
                <w:szCs w:val="21"/>
              </w:rPr>
            </w:pPr>
          </w:p>
        </w:tc>
        <w:tc>
          <w:tcPr>
            <w:tcW w:w="920"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电话</w:t>
            </w:r>
          </w:p>
        </w:tc>
        <w:tc>
          <w:tcPr>
            <w:tcW w:w="1676" w:type="dxa"/>
            <w:gridSpan w:val="3"/>
            <w:noWrap w:val="0"/>
            <w:vAlign w:val="center"/>
          </w:tcPr>
          <w:p>
            <w:pPr>
              <w:jc w:val="center"/>
              <w:rPr>
                <w:rFonts w:ascii="宋体" w:hAnsi="宋体" w:eastAsia="宋体" w:cs="Times New Roman"/>
                <w:sz w:val="24"/>
                <w:szCs w:val="24"/>
              </w:rPr>
            </w:pPr>
          </w:p>
        </w:tc>
        <w:tc>
          <w:tcPr>
            <w:tcW w:w="1184"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电子信箱</w:t>
            </w:r>
          </w:p>
        </w:tc>
        <w:tc>
          <w:tcPr>
            <w:tcW w:w="2002" w:type="dxa"/>
            <w:gridSpan w:val="2"/>
            <w:noWrap w:val="0"/>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768" w:type="dxa"/>
            <w:gridSpan w:val="11"/>
            <w:noWrap w:val="0"/>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b/>
                <w:bCs/>
                <w:sz w:val="24"/>
                <w:szCs w:val="24"/>
                <w:lang w:eastAsia="zh-CN"/>
              </w:rPr>
              <w:t>个人学习和工作简历和取得的主要成绩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8768" w:type="dxa"/>
            <w:gridSpan w:val="11"/>
            <w:noWrap w:val="0"/>
            <w:vAlign w:val="center"/>
          </w:tcPr>
          <w:p>
            <w:pPr>
              <w:jc w:val="center"/>
              <w:rPr>
                <w:rFonts w:hint="eastAsia" w:ascii="宋体" w:hAnsi="宋体" w:eastAsia="宋体" w:cs="Times New Roman"/>
                <w:sz w:val="24"/>
                <w:szCs w:val="24"/>
                <w:lang w:eastAsia="zh-CN"/>
              </w:rPr>
            </w:pPr>
          </w:p>
          <w:p>
            <w:pPr>
              <w:jc w:val="center"/>
              <w:rPr>
                <w:rFonts w:hint="eastAsia" w:ascii="宋体" w:hAnsi="宋体" w:eastAsia="宋体" w:cs="Times New Roman"/>
                <w:sz w:val="24"/>
                <w:szCs w:val="24"/>
                <w:lang w:eastAsia="zh-CN"/>
              </w:rPr>
            </w:pPr>
          </w:p>
          <w:p>
            <w:pPr>
              <w:jc w:val="center"/>
              <w:rPr>
                <w:rFonts w:hint="eastAsia" w:ascii="宋体" w:hAnsi="宋体" w:eastAsia="宋体" w:cs="Times New Roman"/>
                <w:sz w:val="24"/>
                <w:szCs w:val="24"/>
                <w:lang w:eastAsia="zh-CN"/>
              </w:rPr>
            </w:pPr>
          </w:p>
          <w:p>
            <w:pPr>
              <w:jc w:val="center"/>
              <w:rPr>
                <w:rFonts w:hint="eastAsia" w:ascii="宋体" w:hAnsi="宋体" w:eastAsia="宋体" w:cs="Times New Roman"/>
                <w:sz w:val="24"/>
                <w:szCs w:val="24"/>
                <w:lang w:eastAsia="zh-CN"/>
              </w:rPr>
            </w:pPr>
          </w:p>
          <w:p>
            <w:pPr>
              <w:jc w:val="center"/>
              <w:rPr>
                <w:rFonts w:hint="eastAsia" w:ascii="宋体" w:hAnsi="宋体" w:eastAsia="宋体" w:cs="Times New Roman"/>
                <w:sz w:val="24"/>
                <w:szCs w:val="24"/>
                <w:lang w:eastAsia="zh-CN"/>
              </w:rPr>
            </w:pPr>
          </w:p>
          <w:p>
            <w:pPr>
              <w:jc w:val="center"/>
              <w:rPr>
                <w:rFonts w:hint="eastAsia" w:ascii="宋体" w:hAnsi="宋体" w:eastAsia="宋体" w:cs="Times New Roman"/>
                <w:sz w:val="24"/>
                <w:szCs w:val="24"/>
                <w:lang w:eastAsia="zh-CN"/>
              </w:rPr>
            </w:pPr>
          </w:p>
          <w:p>
            <w:pPr>
              <w:jc w:val="center"/>
              <w:rPr>
                <w:rFonts w:hint="eastAsia" w:ascii="宋体" w:hAnsi="宋体" w:eastAsia="宋体" w:cs="Times New Roman"/>
                <w:sz w:val="24"/>
                <w:szCs w:val="24"/>
                <w:lang w:eastAsia="zh-CN"/>
              </w:rPr>
            </w:pPr>
          </w:p>
          <w:p>
            <w:pPr>
              <w:jc w:val="center"/>
              <w:rPr>
                <w:rFonts w:hint="eastAsia" w:ascii="宋体" w:hAnsi="宋体" w:eastAsia="宋体" w:cs="Times New Roman"/>
                <w:sz w:val="24"/>
                <w:szCs w:val="24"/>
                <w:lang w:eastAsia="zh-CN"/>
              </w:rPr>
            </w:pPr>
          </w:p>
          <w:p>
            <w:pPr>
              <w:jc w:val="center"/>
              <w:rPr>
                <w:rFonts w:hint="eastAsia" w:ascii="宋体" w:hAnsi="宋体" w:eastAsia="宋体" w:cs="Times New Roman"/>
                <w:sz w:val="24"/>
                <w:szCs w:val="24"/>
                <w:lang w:eastAsia="zh-CN"/>
              </w:rPr>
            </w:pPr>
          </w:p>
          <w:p>
            <w:pPr>
              <w:jc w:val="center"/>
              <w:rPr>
                <w:rFonts w:hint="eastAsia" w:ascii="宋体" w:hAnsi="宋体" w:eastAsia="宋体" w:cs="Times New Roman"/>
                <w:sz w:val="24"/>
                <w:szCs w:val="24"/>
                <w:lang w:eastAsia="zh-CN"/>
              </w:rPr>
            </w:pPr>
          </w:p>
          <w:p>
            <w:pPr>
              <w:jc w:val="center"/>
              <w:rPr>
                <w:rFonts w:hint="eastAsia" w:ascii="宋体" w:hAnsi="宋体" w:eastAsia="宋体" w:cs="Times New Roman"/>
                <w:sz w:val="24"/>
                <w:szCs w:val="24"/>
                <w:lang w:eastAsia="zh-CN"/>
              </w:rPr>
            </w:pPr>
          </w:p>
          <w:p>
            <w:pPr>
              <w:jc w:val="center"/>
              <w:rPr>
                <w:rFonts w:hint="eastAsia" w:ascii="宋体" w:hAnsi="宋体" w:eastAsia="宋体" w:cs="Times New Roman"/>
                <w:sz w:val="24"/>
                <w:szCs w:val="24"/>
                <w:lang w:eastAsia="zh-CN"/>
              </w:rPr>
            </w:pPr>
          </w:p>
          <w:p>
            <w:pPr>
              <w:jc w:val="center"/>
              <w:rPr>
                <w:rFonts w:hint="eastAsia" w:ascii="宋体" w:hAnsi="宋体" w:eastAsia="宋体" w:cs="Times New Roman"/>
                <w:sz w:val="24"/>
                <w:szCs w:val="24"/>
                <w:lang w:eastAsia="zh-CN"/>
              </w:rPr>
            </w:pPr>
          </w:p>
          <w:p>
            <w:pPr>
              <w:jc w:val="center"/>
              <w:rPr>
                <w:rFonts w:hint="eastAsia" w:ascii="宋体" w:hAnsi="宋体" w:eastAsia="宋体" w:cs="Times New Roman"/>
                <w:sz w:val="24"/>
                <w:szCs w:val="24"/>
                <w:lang w:eastAsia="zh-CN"/>
              </w:rPr>
            </w:pPr>
          </w:p>
          <w:p>
            <w:pPr>
              <w:jc w:val="center"/>
              <w:rPr>
                <w:rFonts w:hint="eastAsia" w:ascii="宋体" w:hAnsi="宋体" w:eastAsia="宋体" w:cs="Times New Roman"/>
                <w:sz w:val="24"/>
                <w:szCs w:val="24"/>
                <w:lang w:eastAsia="zh-CN"/>
              </w:rPr>
            </w:pPr>
          </w:p>
          <w:p>
            <w:pPr>
              <w:jc w:val="center"/>
              <w:rPr>
                <w:rFonts w:hint="eastAsia" w:ascii="宋体" w:hAnsi="宋体" w:eastAsia="宋体" w:cs="Times New Roman"/>
                <w:sz w:val="24"/>
                <w:szCs w:val="24"/>
                <w:lang w:eastAsia="zh-CN"/>
              </w:rPr>
            </w:pPr>
          </w:p>
          <w:p>
            <w:pPr>
              <w:jc w:val="center"/>
              <w:rPr>
                <w:rFonts w:hint="eastAsia" w:ascii="宋体" w:hAnsi="宋体"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4384" w:type="dxa"/>
            <w:gridSpan w:val="6"/>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w:t>
            </w:r>
          </w:p>
          <w:p>
            <w:pPr>
              <w:widowControl/>
              <w:jc w:val="both"/>
              <w:rPr>
                <w:rFonts w:hint="eastAsia" w:ascii="宋体" w:hAnsi="宋体" w:cs="宋体"/>
                <w:color w:val="000000"/>
                <w:kern w:val="0"/>
                <w:sz w:val="24"/>
              </w:rPr>
            </w:pPr>
            <w:r>
              <w:rPr>
                <w:rFonts w:hint="eastAsia" w:ascii="宋体" w:hAnsi="宋体" w:eastAsia="宋体" w:cs="Times New Roman"/>
                <w:sz w:val="24"/>
                <w:szCs w:val="24"/>
                <w:lang w:eastAsia="zh-CN"/>
              </w:rPr>
              <w:t>推荐单位意见：</w:t>
            </w:r>
          </w:p>
          <w:p>
            <w:pPr>
              <w:widowControl/>
              <w:jc w:val="center"/>
              <w:rPr>
                <w:rFonts w:hint="eastAsia" w:ascii="宋体" w:hAnsi="宋体" w:cs="宋体"/>
                <w:color w:val="000000"/>
                <w:kern w:val="0"/>
                <w:sz w:val="24"/>
              </w:rPr>
            </w:pPr>
          </w:p>
          <w:p>
            <w:pPr>
              <w:widowControl/>
              <w:jc w:val="center"/>
              <w:rPr>
                <w:rFonts w:hint="eastAsia" w:ascii="宋体" w:hAnsi="宋体" w:cs="宋体"/>
                <w:color w:val="000000"/>
                <w:kern w:val="0"/>
                <w:sz w:val="24"/>
              </w:rPr>
            </w:pPr>
          </w:p>
          <w:p>
            <w:pPr>
              <w:widowControl/>
              <w:jc w:val="center"/>
              <w:rPr>
                <w:rFonts w:hint="eastAsia" w:ascii="宋体" w:hAnsi="宋体" w:cs="宋体"/>
                <w:color w:val="000000"/>
                <w:kern w:val="0"/>
                <w:sz w:val="24"/>
              </w:rPr>
            </w:pPr>
          </w:p>
          <w:p>
            <w:pPr>
              <w:widowControl/>
              <w:jc w:val="center"/>
              <w:rPr>
                <w:rFonts w:hint="eastAsia" w:ascii="宋体" w:hAnsi="宋体" w:cs="宋体"/>
                <w:color w:val="000000"/>
                <w:kern w:val="0"/>
                <w:sz w:val="24"/>
              </w:rPr>
            </w:pPr>
          </w:p>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盖章</w:t>
            </w:r>
          </w:p>
          <w:p>
            <w:pPr>
              <w:widowControl/>
              <w:jc w:val="center"/>
              <w:rPr>
                <w:rFonts w:hint="eastAsia" w:ascii="宋体" w:hAnsi="宋体" w:eastAsia="宋体" w:cs="Times New Roman"/>
                <w:sz w:val="24"/>
                <w:szCs w:val="24"/>
                <w:lang w:eastAsia="zh-CN"/>
              </w:rPr>
            </w:pPr>
            <w:r>
              <w:rPr>
                <w:rFonts w:hint="eastAsia" w:ascii="宋体" w:hAnsi="宋体" w:cs="宋体"/>
                <w:color w:val="000000"/>
                <w:kern w:val="0"/>
                <w:sz w:val="24"/>
              </w:rPr>
              <w:t xml:space="preserve">              年  月  日</w:t>
            </w:r>
          </w:p>
        </w:tc>
        <w:tc>
          <w:tcPr>
            <w:tcW w:w="4384" w:type="dxa"/>
            <w:gridSpan w:val="5"/>
            <w:noWrap w:val="0"/>
            <w:vAlign w:val="top"/>
          </w:tcPr>
          <w:p>
            <w:pPr>
              <w:widowControl/>
              <w:jc w:val="center"/>
              <w:rPr>
                <w:rFonts w:hint="eastAsia" w:ascii="宋体" w:hAnsi="宋体" w:cs="宋体"/>
                <w:color w:val="000000"/>
                <w:kern w:val="0"/>
                <w:sz w:val="24"/>
              </w:rPr>
            </w:pPr>
          </w:p>
          <w:p>
            <w:pPr>
              <w:widowControl/>
              <w:jc w:val="both"/>
              <w:rPr>
                <w:rFonts w:ascii="宋体" w:hAnsi="宋体" w:cs="宋体"/>
                <w:color w:val="000000"/>
                <w:kern w:val="0"/>
                <w:sz w:val="24"/>
              </w:rPr>
            </w:pPr>
            <w:r>
              <w:rPr>
                <w:rFonts w:hint="eastAsia" w:ascii="宋体" w:hAnsi="宋体" w:cs="宋体"/>
                <w:color w:val="000000"/>
                <w:kern w:val="0"/>
                <w:sz w:val="24"/>
                <w:lang w:eastAsia="zh-CN"/>
              </w:rPr>
              <w:t>学会批准</w:t>
            </w:r>
            <w:r>
              <w:rPr>
                <w:rFonts w:hint="eastAsia" w:ascii="宋体" w:hAnsi="宋体" w:cs="宋体"/>
                <w:color w:val="000000"/>
                <w:kern w:val="0"/>
                <w:sz w:val="24"/>
              </w:rPr>
              <w:t>意见：</w:t>
            </w:r>
          </w:p>
          <w:p>
            <w:pPr>
              <w:widowControl/>
              <w:jc w:val="center"/>
              <w:rPr>
                <w:rFonts w:hint="eastAsia" w:ascii="宋体" w:hAnsi="宋体" w:cs="宋体"/>
                <w:color w:val="000000"/>
                <w:kern w:val="0"/>
                <w:sz w:val="24"/>
              </w:rPr>
            </w:pPr>
          </w:p>
          <w:p>
            <w:pPr>
              <w:widowControl/>
              <w:jc w:val="center"/>
              <w:rPr>
                <w:rFonts w:hint="eastAsia" w:ascii="宋体" w:hAnsi="宋体" w:cs="宋体"/>
                <w:color w:val="000000"/>
                <w:kern w:val="0"/>
                <w:sz w:val="24"/>
              </w:rPr>
            </w:pPr>
          </w:p>
          <w:p>
            <w:pPr>
              <w:widowControl/>
              <w:jc w:val="center"/>
              <w:rPr>
                <w:rFonts w:hint="eastAsia" w:ascii="宋体" w:hAnsi="宋体" w:cs="宋体"/>
                <w:color w:val="000000"/>
                <w:kern w:val="0"/>
                <w:sz w:val="24"/>
              </w:rPr>
            </w:pPr>
          </w:p>
          <w:p>
            <w:pPr>
              <w:widowControl/>
              <w:jc w:val="center"/>
              <w:rPr>
                <w:rFonts w:hint="eastAsia" w:ascii="宋体" w:hAnsi="宋体" w:cs="宋体"/>
                <w:color w:val="000000"/>
                <w:kern w:val="0"/>
                <w:sz w:val="24"/>
              </w:rPr>
            </w:pPr>
          </w:p>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盖章</w:t>
            </w:r>
          </w:p>
          <w:p>
            <w:pPr>
              <w:widowControl/>
              <w:jc w:val="center"/>
              <w:rPr>
                <w:rFonts w:hint="eastAsia" w:ascii="宋体" w:hAnsi="宋体" w:eastAsia="宋体" w:cs="Times New Roman"/>
                <w:sz w:val="24"/>
                <w:szCs w:val="24"/>
                <w:lang w:eastAsia="zh-CN"/>
              </w:rPr>
            </w:pPr>
            <w:r>
              <w:rPr>
                <w:rFonts w:hint="eastAsia" w:ascii="宋体" w:hAnsi="宋体" w:cs="宋体"/>
                <w:color w:val="000000"/>
                <w:kern w:val="0"/>
                <w:sz w:val="24"/>
              </w:rPr>
              <w:t xml:space="preserve">              年  月  日</w:t>
            </w:r>
          </w:p>
        </w:tc>
      </w:tr>
    </w:tbl>
    <w:p>
      <w:pPr>
        <w:widowControl/>
        <w:jc w:val="both"/>
      </w:pPr>
    </w:p>
    <w:p>
      <w:pPr>
        <w:pStyle w:val="3"/>
        <w:spacing w:line="360" w:lineRule="auto"/>
        <w:ind w:left="18" w:hanging="17" w:hangingChars="7"/>
        <w:jc w:val="both"/>
        <w:rPr>
          <w:spacing w:val="3"/>
        </w:rPr>
      </w:pPr>
    </w:p>
    <w:sectPr>
      <w:footerReference r:id="rId3" w:type="default"/>
      <w:footerReference r:id="rId4" w:type="even"/>
      <w:pgSz w:w="11906" w:h="16838"/>
      <w:pgMar w:top="1276" w:right="1797" w:bottom="851"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494BF"/>
    <w:multiLevelType w:val="singleLevel"/>
    <w:tmpl w:val="DB6494B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RmYTQ1NmJmYTc4MzIyYjdjZGEzZmFlNjFkOGUwZDYifQ=="/>
  </w:docVars>
  <w:rsids>
    <w:rsidRoot w:val="00FE1884"/>
    <w:rsid w:val="0002084B"/>
    <w:rsid w:val="0005504D"/>
    <w:rsid w:val="000C6079"/>
    <w:rsid w:val="000F3A69"/>
    <w:rsid w:val="000F57F2"/>
    <w:rsid w:val="001A5EDB"/>
    <w:rsid w:val="001E4FC2"/>
    <w:rsid w:val="002F18D0"/>
    <w:rsid w:val="00395256"/>
    <w:rsid w:val="003E2EB8"/>
    <w:rsid w:val="00433989"/>
    <w:rsid w:val="00487B0B"/>
    <w:rsid w:val="00495628"/>
    <w:rsid w:val="004A093B"/>
    <w:rsid w:val="0059687B"/>
    <w:rsid w:val="005B6685"/>
    <w:rsid w:val="005C1E62"/>
    <w:rsid w:val="005F4C1C"/>
    <w:rsid w:val="005F6F41"/>
    <w:rsid w:val="00674497"/>
    <w:rsid w:val="006C0C31"/>
    <w:rsid w:val="0079187B"/>
    <w:rsid w:val="007D3E68"/>
    <w:rsid w:val="00887E1A"/>
    <w:rsid w:val="00897365"/>
    <w:rsid w:val="00921DED"/>
    <w:rsid w:val="00963CCE"/>
    <w:rsid w:val="00A4481B"/>
    <w:rsid w:val="00B57E2F"/>
    <w:rsid w:val="00B57F49"/>
    <w:rsid w:val="00BF5BF4"/>
    <w:rsid w:val="00C62BD4"/>
    <w:rsid w:val="00E07F1E"/>
    <w:rsid w:val="00E24974"/>
    <w:rsid w:val="00E83A84"/>
    <w:rsid w:val="00F869E1"/>
    <w:rsid w:val="00FE1884"/>
    <w:rsid w:val="01A668EB"/>
    <w:rsid w:val="043D7E4C"/>
    <w:rsid w:val="05DF061A"/>
    <w:rsid w:val="06087787"/>
    <w:rsid w:val="0E11607A"/>
    <w:rsid w:val="0FB85BDB"/>
    <w:rsid w:val="15A75916"/>
    <w:rsid w:val="1A782199"/>
    <w:rsid w:val="1B0F349B"/>
    <w:rsid w:val="1C1E04E7"/>
    <w:rsid w:val="24152521"/>
    <w:rsid w:val="241C01AD"/>
    <w:rsid w:val="245231A9"/>
    <w:rsid w:val="276551C6"/>
    <w:rsid w:val="27C348D0"/>
    <w:rsid w:val="2A047E56"/>
    <w:rsid w:val="2C164072"/>
    <w:rsid w:val="2DC143CB"/>
    <w:rsid w:val="308E1BA7"/>
    <w:rsid w:val="3B091E1E"/>
    <w:rsid w:val="3BEE404E"/>
    <w:rsid w:val="3E4C6016"/>
    <w:rsid w:val="40EA7346"/>
    <w:rsid w:val="44B9289F"/>
    <w:rsid w:val="4A232926"/>
    <w:rsid w:val="4DFB1BDA"/>
    <w:rsid w:val="531475B6"/>
    <w:rsid w:val="534C6A03"/>
    <w:rsid w:val="5431080C"/>
    <w:rsid w:val="57F66044"/>
    <w:rsid w:val="591C6F28"/>
    <w:rsid w:val="5FB75F21"/>
    <w:rsid w:val="6367088D"/>
    <w:rsid w:val="6EA449E5"/>
    <w:rsid w:val="70A055A3"/>
    <w:rsid w:val="72B90F96"/>
    <w:rsid w:val="74A61924"/>
    <w:rsid w:val="74F33BFB"/>
    <w:rsid w:val="76434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style>
  <w:style w:type="paragraph" w:styleId="3">
    <w:name w:val="Body Text"/>
    <w:basedOn w:val="1"/>
    <w:semiHidden/>
    <w:qFormat/>
    <w:uiPriority w:val="0"/>
    <w:rPr>
      <w:rFonts w:ascii="宋体" w:hAnsi="宋体" w:eastAsia="宋体" w:cs="宋体"/>
      <w:sz w:val="25"/>
      <w:szCs w:val="25"/>
    </w:rPr>
  </w:style>
  <w:style w:type="paragraph" w:styleId="4">
    <w:name w:val="footer"/>
    <w:basedOn w:val="1"/>
    <w:qFormat/>
    <w:uiPriority w:val="0"/>
    <w:pPr>
      <w:tabs>
        <w:tab w:val="center" w:pos="4153"/>
        <w:tab w:val="right" w:pos="8306"/>
      </w:tabs>
    </w:pPr>
    <w:rPr>
      <w:sz w:val="18"/>
      <w:szCs w:val="18"/>
    </w:rPr>
  </w:style>
  <w:style w:type="paragraph" w:styleId="5">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paragraph" w:styleId="6">
    <w:name w:val="annotation subject"/>
    <w:basedOn w:val="2"/>
    <w:next w:val="2"/>
    <w:link w:val="18"/>
    <w:qFormat/>
    <w:uiPriority w:val="0"/>
    <w:rPr>
      <w:b/>
      <w:bCs/>
    </w:r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Emphasis"/>
    <w:basedOn w:val="8"/>
    <w:qFormat/>
    <w:uiPriority w:val="20"/>
    <w:rPr>
      <w:i/>
      <w:iCs/>
    </w:rPr>
  </w:style>
  <w:style w:type="character" w:styleId="12">
    <w:name w:val="Hyperlink"/>
    <w:basedOn w:val="8"/>
    <w:qFormat/>
    <w:uiPriority w:val="0"/>
    <w:rPr>
      <w:color w:val="0000FF"/>
      <w:u w:val="single"/>
    </w:rPr>
  </w:style>
  <w:style w:type="character" w:styleId="13">
    <w:name w:val="annotation reference"/>
    <w:basedOn w:val="8"/>
    <w:qFormat/>
    <w:uiPriority w:val="0"/>
    <w:rPr>
      <w:sz w:val="21"/>
      <w:szCs w:val="21"/>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p0"/>
    <w:basedOn w:val="1"/>
    <w:qFormat/>
    <w:uiPriority w:val="0"/>
  </w:style>
  <w:style w:type="paragraph" w:customStyle="1" w:styleId="16">
    <w:name w:val="Revision"/>
    <w:hidden/>
    <w:semiHidden/>
    <w:qFormat/>
    <w:uiPriority w:val="99"/>
    <w:rPr>
      <w:rFonts w:ascii="Arial" w:hAnsi="Arial" w:eastAsia="Arial" w:cs="Arial"/>
      <w:snapToGrid w:val="0"/>
      <w:color w:val="000000"/>
      <w:sz w:val="21"/>
      <w:szCs w:val="21"/>
      <w:lang w:val="en-US" w:eastAsia="en-US" w:bidi="ar-SA"/>
    </w:rPr>
  </w:style>
  <w:style w:type="character" w:customStyle="1" w:styleId="17">
    <w:name w:val="批注文字 字符"/>
    <w:basedOn w:val="8"/>
    <w:link w:val="2"/>
    <w:qFormat/>
    <w:uiPriority w:val="0"/>
    <w:rPr>
      <w:rFonts w:ascii="Arial" w:hAnsi="Arial" w:eastAsia="Arial" w:cs="Arial"/>
      <w:snapToGrid w:val="0"/>
      <w:color w:val="000000"/>
      <w:sz w:val="21"/>
      <w:szCs w:val="21"/>
      <w:lang w:eastAsia="en-US"/>
    </w:rPr>
  </w:style>
  <w:style w:type="character" w:customStyle="1" w:styleId="18">
    <w:name w:val="批注主题 字符"/>
    <w:basedOn w:val="17"/>
    <w:link w:val="6"/>
    <w:qFormat/>
    <w:uiPriority w:val="0"/>
    <w:rPr>
      <w:rFonts w:ascii="Arial" w:hAnsi="Arial" w:eastAsia="Arial" w:cs="Arial"/>
      <w:b/>
      <w:bCs/>
      <w:snapToGrid w:val="0"/>
      <w:color w:val="000000"/>
      <w:sz w:val="21"/>
      <w:szCs w:val="21"/>
      <w:lang w:eastAsia="en-US"/>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2044</Words>
  <Characters>2223</Characters>
  <Lines>18</Lines>
  <Paragraphs>5</Paragraphs>
  <TotalTime>6</TotalTime>
  <ScaleCrop>false</ScaleCrop>
  <LinksUpToDate>false</LinksUpToDate>
  <CharactersWithSpaces>2413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2024-06-23T02:50:00Z</dcterms:created>
  <dc:creator>yan</dc:creator>
  <cp:lastModifiedBy>周燕</cp:lastModifiedBy>
  <dcterms:modified xsi:type="dcterms:W3CDTF">2024-07-04T01:57:47Z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2024-06-22T20:29:45Z</vt:filetime>
  </property>
  <property fmtid="{D5CDD505-2E9C-101B-9397-08002B2CF9AE}" pid="4" name="UsrData">
    <vt:lpwstr>6676c3b74e755d00206701c0wl</vt:lpwstr>
  </property>
  <property fmtid="{D5CDD505-2E9C-101B-9397-08002B2CF9AE}" pid="5" name="KSOProductBuildVer">
    <vt:lpwstr>2052-12.1.0.16388</vt:lpwstr>
  </property>
  <property fmtid="{D5CDD505-2E9C-101B-9397-08002B2CF9AE}" pid="6" name="ICV">
    <vt:lpwstr>A6681F2DDE4841148B4038D16B9ED163_13</vt:lpwstr>
  </property>
</Properties>
</file>